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2F5496"/>
        <w:tblLook w:val="04A0" w:firstRow="1" w:lastRow="0" w:firstColumn="1" w:lastColumn="0" w:noHBand="0" w:noVBand="1"/>
      </w:tblPr>
      <w:tblGrid>
        <w:gridCol w:w="9072"/>
      </w:tblGrid>
      <w:tr w:rsidR="00206F98" w:rsidRPr="008D40FA" w:rsidTr="008D40FA">
        <w:trPr>
          <w:trHeight w:val="737"/>
        </w:trPr>
        <w:tc>
          <w:tcPr>
            <w:tcW w:w="5000" w:type="pct"/>
            <w:shd w:val="clear" w:color="auto" w:fill="2F5496"/>
            <w:vAlign w:val="center"/>
          </w:tcPr>
          <w:p w:rsidR="00206F98" w:rsidRPr="008D40FA" w:rsidRDefault="00206F98" w:rsidP="008D40FA">
            <w:pPr>
              <w:pStyle w:val="Nadpis1"/>
              <w:jc w:val="center"/>
              <w:rPr>
                <w:rFonts w:ascii="Arial" w:hAnsi="Arial"/>
                <w:color w:val="FFFFFF"/>
                <w:sz w:val="48"/>
                <w:lang w:eastAsia="sk-SK"/>
              </w:rPr>
            </w:pPr>
            <w:r w:rsidRPr="008D40FA">
              <w:rPr>
                <w:rFonts w:ascii="Arial" w:hAnsi="Arial"/>
                <w:color w:val="FFFFFF"/>
                <w:sz w:val="48"/>
                <w:lang w:eastAsia="sk-SK"/>
              </w:rPr>
              <w:t>Tlačová správa</w:t>
            </w:r>
          </w:p>
        </w:tc>
      </w:tr>
    </w:tbl>
    <w:p w:rsidR="00266438" w:rsidRPr="007A01CD" w:rsidRDefault="00266438" w:rsidP="00865934">
      <w:pPr>
        <w:spacing w:after="0" w:line="340" w:lineRule="exact"/>
        <w:rPr>
          <w:sz w:val="28"/>
          <w:lang w:eastAsia="sk-SK"/>
        </w:rPr>
      </w:pPr>
    </w:p>
    <w:p w:rsidR="007D327B" w:rsidRPr="007A01CD" w:rsidRDefault="007D327B" w:rsidP="007D327B">
      <w:pPr>
        <w:spacing w:line="276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ÚNSS a ZSSK spojili sily a zamerali sa na zrakové zdravie </w:t>
      </w:r>
    </w:p>
    <w:p w:rsidR="007D327B" w:rsidRDefault="007D327B" w:rsidP="007D327B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Únia nevidiacich a slabozrakých Slovenska a Železničná spoločnosť Slovensko (ZSSK) pripravili spoločnú aktivitu zameranú na zrakovú prevenciu a informovanie verejnosti o problematike zrakového postihnutia. Odborné pracovníčky ÚNSS budú k dispozícii v rýchlikoch na trase Bratislava – Košice a späť.</w:t>
      </w:r>
    </w:p>
    <w:p w:rsidR="007D327B" w:rsidRPr="003D210C" w:rsidRDefault="007D327B" w:rsidP="007D327B">
      <w:pPr>
        <w:spacing w:line="276" w:lineRule="auto"/>
        <w:rPr>
          <w:rFonts w:cstheme="minorHAnsi"/>
          <w:b/>
          <w:color w:val="000000" w:themeColor="text1"/>
        </w:rPr>
      </w:pPr>
      <w:r w:rsidRPr="001204AB">
        <w:rPr>
          <w:rFonts w:cstheme="minorHAnsi"/>
        </w:rPr>
        <w:t xml:space="preserve">Aktivita s názvom </w:t>
      </w:r>
      <w:proofErr w:type="spellStart"/>
      <w:r w:rsidRPr="001204AB">
        <w:rPr>
          <w:rFonts w:cstheme="minorHAnsi"/>
        </w:rPr>
        <w:t>IDEme</w:t>
      </w:r>
      <w:proofErr w:type="spellEnd"/>
      <w:r w:rsidRPr="001204AB">
        <w:rPr>
          <w:rFonts w:cstheme="minorHAnsi"/>
        </w:rPr>
        <w:t xml:space="preserve"> vlakom s</w:t>
      </w:r>
      <w:r>
        <w:rPr>
          <w:rFonts w:cstheme="minorHAnsi"/>
        </w:rPr>
        <w:t> </w:t>
      </w:r>
      <w:r w:rsidRPr="001204AB">
        <w:rPr>
          <w:rFonts w:cstheme="minorHAnsi"/>
        </w:rPr>
        <w:t>Úniou</w:t>
      </w:r>
      <w:r>
        <w:rPr>
          <w:rFonts w:cstheme="minorHAnsi"/>
        </w:rPr>
        <w:t>!</w:t>
      </w:r>
      <w:r w:rsidRPr="001204AB">
        <w:rPr>
          <w:rFonts w:cstheme="minorHAnsi"/>
        </w:rPr>
        <w:t xml:space="preserve"> sa uskutoční v od 18. – 20. februára 2025 v spoločensk</w:t>
      </w:r>
      <w:r>
        <w:rPr>
          <w:rFonts w:cstheme="minorHAnsi"/>
        </w:rPr>
        <w:t>om</w:t>
      </w:r>
      <w:r w:rsidRPr="001204AB">
        <w:rPr>
          <w:rFonts w:cstheme="minorHAnsi"/>
        </w:rPr>
        <w:t xml:space="preserve"> voz</w:t>
      </w:r>
      <w:r>
        <w:rPr>
          <w:rFonts w:cstheme="minorHAnsi"/>
        </w:rPr>
        <w:t>ni</w:t>
      </w:r>
      <w:r w:rsidRPr="001204AB">
        <w:rPr>
          <w:rFonts w:cstheme="minorHAnsi"/>
        </w:rPr>
        <w:t> expres</w:t>
      </w:r>
      <w:r>
        <w:rPr>
          <w:rFonts w:cstheme="minorHAnsi"/>
        </w:rPr>
        <w:t>ných</w:t>
      </w:r>
      <w:r w:rsidRPr="001204AB">
        <w:rPr>
          <w:rFonts w:cstheme="minorHAnsi"/>
        </w:rPr>
        <w:t xml:space="preserve"> vlakov TATRAN (607, 618, 611, 622, 613 a 624) na trase Bratislava – Košice a späť. </w:t>
      </w:r>
      <w:r w:rsidRPr="00DA3C91">
        <w:rPr>
          <w:rFonts w:cstheme="minorHAnsi"/>
          <w:iCs/>
          <w:color w:val="000000" w:themeColor="text1"/>
        </w:rPr>
        <w:t>„Táto spolupráca je ďalším príkladom toho, že nám v Železničnej spoločnosti záleží na tom, aby vlaky neboli len dopravným prostriedkom, ale aj miestom zážitkov a vzdelávania. Veríme, že cestujúcich osloví možnosť spoznať život slabozrakých</w:t>
      </w:r>
      <w:r w:rsidR="00DA3C91">
        <w:rPr>
          <w:rFonts w:cstheme="minorHAnsi"/>
          <w:iCs/>
          <w:color w:val="000000" w:themeColor="text1"/>
        </w:rPr>
        <w:t xml:space="preserve"> a nevidiacich</w:t>
      </w:r>
      <w:r w:rsidRPr="00DA3C91">
        <w:rPr>
          <w:rFonts w:cstheme="minorHAnsi"/>
          <w:iCs/>
          <w:color w:val="000000" w:themeColor="text1"/>
        </w:rPr>
        <w:t xml:space="preserve"> zblízka a vnímať realitu ich každodenných výziev. Poskytneme im na to priestor nášho spoločenského vozňa na najfrekventovanejšej trase z hlavného mesta až do metropoly východu a</w:t>
      </w:r>
      <w:r w:rsidRPr="00DA3C91">
        <w:rPr>
          <w:rFonts w:cstheme="minorHAnsi"/>
          <w:iCs/>
          <w:color w:val="000000" w:themeColor="text1"/>
        </w:rPr>
        <w:t> </w:t>
      </w:r>
      <w:r w:rsidRPr="00DA3C91">
        <w:rPr>
          <w:rFonts w:cstheme="minorHAnsi"/>
          <w:iCs/>
          <w:color w:val="000000" w:themeColor="text1"/>
        </w:rPr>
        <w:t>späť</w:t>
      </w:r>
      <w:r w:rsidRPr="00DA3C91">
        <w:rPr>
          <w:rFonts w:cstheme="minorHAnsi"/>
          <w:iCs/>
          <w:color w:val="000000" w:themeColor="text1"/>
        </w:rPr>
        <w:t xml:space="preserve">,“ povedal na margo vzájomnej spolupráce </w:t>
      </w:r>
      <w:r w:rsidRPr="003D210C">
        <w:rPr>
          <w:rFonts w:cstheme="minorHAnsi"/>
          <w:b/>
          <w:iCs/>
          <w:color w:val="000000" w:themeColor="text1"/>
        </w:rPr>
        <w:t xml:space="preserve">Peter </w:t>
      </w:r>
      <w:proofErr w:type="spellStart"/>
      <w:r w:rsidRPr="003D210C">
        <w:rPr>
          <w:rFonts w:cstheme="minorHAnsi"/>
          <w:b/>
          <w:iCs/>
          <w:color w:val="000000" w:themeColor="text1"/>
        </w:rPr>
        <w:t>Helexa</w:t>
      </w:r>
      <w:proofErr w:type="spellEnd"/>
      <w:r w:rsidRPr="003D210C">
        <w:rPr>
          <w:rFonts w:cstheme="minorHAnsi"/>
          <w:b/>
          <w:iCs/>
          <w:color w:val="000000" w:themeColor="text1"/>
        </w:rPr>
        <w:t>, generálny riaditeľ ZSSK</w:t>
      </w:r>
      <w:r w:rsidRPr="002540F7">
        <w:rPr>
          <w:rFonts w:cstheme="minorHAnsi"/>
          <w:iCs/>
          <w:color w:val="000000" w:themeColor="text1"/>
        </w:rPr>
        <w:t>.</w:t>
      </w:r>
      <w:r w:rsidRPr="003D210C">
        <w:rPr>
          <w:rFonts w:cstheme="minorHAnsi"/>
          <w:b/>
          <w:iCs/>
          <w:color w:val="000000" w:themeColor="text1"/>
        </w:rPr>
        <w:t xml:space="preserve"> </w:t>
      </w:r>
    </w:p>
    <w:p w:rsidR="007D327B" w:rsidRDefault="007D327B" w:rsidP="007D327B">
      <w:pPr>
        <w:spacing w:line="276" w:lineRule="auto"/>
        <w:rPr>
          <w:rFonts w:cstheme="minorHAnsi"/>
        </w:rPr>
      </w:pPr>
      <w:r w:rsidRPr="001204AB">
        <w:rPr>
          <w:rFonts w:cstheme="minorHAnsi"/>
        </w:rPr>
        <w:t xml:space="preserve">Odborné pracovníčky Únie nevidiacich a slabozrakých Slovenska </w:t>
      </w:r>
      <w:r>
        <w:rPr>
          <w:rFonts w:cstheme="minorHAnsi"/>
        </w:rPr>
        <w:t xml:space="preserve">budú cestujúcim spríjemňovať čas rôznymi aktivitami. „Návštevníci si budú môcť vyskúšať, ako vidia ľudia s rôznymi zrakovými diagnózami, spoznajú zaujímavé pomôcky, ktoré im uľahčujú každodennosť. Nielen pre najmenších máme pripravené hry, ktoré si môžu zahrať bez zraku a nebudú chýbať ani drobné odmeny,“ prezrádza </w:t>
      </w:r>
      <w:r w:rsidRPr="00E25E0E">
        <w:rPr>
          <w:rFonts w:cstheme="minorHAnsi"/>
          <w:b/>
        </w:rPr>
        <w:t xml:space="preserve">Eliška </w:t>
      </w:r>
      <w:proofErr w:type="spellStart"/>
      <w:r w:rsidRPr="00E25E0E">
        <w:rPr>
          <w:rFonts w:cstheme="minorHAnsi"/>
          <w:b/>
        </w:rPr>
        <w:t>Fričovská</w:t>
      </w:r>
      <w:proofErr w:type="spellEnd"/>
      <w:r w:rsidRPr="00E25E0E">
        <w:rPr>
          <w:rFonts w:cstheme="minorHAnsi"/>
          <w:b/>
        </w:rPr>
        <w:t>, PR manažérka ÚNSS</w:t>
      </w:r>
      <w:r>
        <w:rPr>
          <w:rFonts w:cstheme="minorHAnsi"/>
        </w:rPr>
        <w:t xml:space="preserve">. Cestujúcej verejnosti bude k dispozícii stroj na Braillovo písmo i knihy a publikácie v hmatovom písme. „Veľmi radi našim návštevníkom poradíme, kde môžu nájsť pomoc pokiaľ majú oni alebo ich príbuzní zrakový problém. Priamo na mieste si budú môcť skontrolovať svoj zrak pomocou tzv. </w:t>
      </w:r>
      <w:proofErr w:type="spellStart"/>
      <w:r>
        <w:rPr>
          <w:rFonts w:cstheme="minorHAnsi"/>
        </w:rPr>
        <w:t>Amslerovej</w:t>
      </w:r>
      <w:proofErr w:type="spellEnd"/>
      <w:r>
        <w:rPr>
          <w:rFonts w:cstheme="minorHAnsi"/>
        </w:rPr>
        <w:t xml:space="preserve"> mriežky,“ dopĺňa </w:t>
      </w:r>
      <w:proofErr w:type="spellStart"/>
      <w:r>
        <w:rPr>
          <w:rFonts w:cstheme="minorHAnsi"/>
        </w:rPr>
        <w:t>Fričovská</w:t>
      </w:r>
      <w:proofErr w:type="spellEnd"/>
      <w:r>
        <w:rPr>
          <w:rFonts w:cstheme="minorHAnsi"/>
        </w:rPr>
        <w:t xml:space="preserve">. </w:t>
      </w:r>
    </w:p>
    <w:p w:rsidR="007D327B" w:rsidRPr="00A873A2" w:rsidRDefault="007D327B" w:rsidP="007D327B">
      <w:pPr>
        <w:spacing w:line="276" w:lineRule="auto"/>
        <w:rPr>
          <w:rFonts w:cstheme="minorHAnsi"/>
          <w:color w:val="000000" w:themeColor="text1"/>
        </w:rPr>
      </w:pPr>
      <w:r w:rsidRPr="00A873A2">
        <w:rPr>
          <w:rFonts w:cstheme="minorHAnsi"/>
          <w:color w:val="000000" w:themeColor="text1"/>
        </w:rPr>
        <w:t>O</w:t>
      </w:r>
      <w:r w:rsidRPr="00A873A2">
        <w:rPr>
          <w:rFonts w:cstheme="minorHAnsi"/>
          <w:color w:val="000000" w:themeColor="text1"/>
        </w:rPr>
        <w:t xml:space="preserve">krem tejto preventívnej a osvetovej aktivity sa ZSSK </w:t>
      </w:r>
      <w:r w:rsidR="00B77034">
        <w:rPr>
          <w:rFonts w:cstheme="minorHAnsi"/>
          <w:color w:val="000000" w:themeColor="text1"/>
        </w:rPr>
        <w:t xml:space="preserve">už po štvrtýkrát </w:t>
      </w:r>
      <w:r w:rsidRPr="00A873A2">
        <w:rPr>
          <w:rFonts w:cstheme="minorHAnsi"/>
          <w:color w:val="000000" w:themeColor="text1"/>
        </w:rPr>
        <w:t xml:space="preserve">zapojí do podpory Únie nevidiacich a slabozrakých aj prostredníctvom zbierky Biela pastelka, ktorú každoročne organizuje vo vlakoch Tatranských elektrických železníc. „Dlhodobo sa hlásime k aktivitám, ktoré majú zmysel. Tento rok sa zbierka uskutoční v septembri </w:t>
      </w:r>
      <w:r w:rsidR="00B77034">
        <w:rPr>
          <w:rFonts w:cstheme="minorHAnsi"/>
          <w:color w:val="000000" w:themeColor="text1"/>
        </w:rPr>
        <w:t xml:space="preserve">a </w:t>
      </w:r>
      <w:r w:rsidRPr="00A873A2">
        <w:rPr>
          <w:rFonts w:cstheme="minorHAnsi"/>
          <w:color w:val="000000" w:themeColor="text1"/>
        </w:rPr>
        <w:t xml:space="preserve">naši cestujúci budú mať opäť možnosť prispieť na dobrú vec priamo počas cesty vlakom,“ doplnil Peter </w:t>
      </w:r>
      <w:proofErr w:type="spellStart"/>
      <w:r w:rsidRPr="00A873A2">
        <w:rPr>
          <w:rFonts w:cstheme="minorHAnsi"/>
          <w:color w:val="000000" w:themeColor="text1"/>
        </w:rPr>
        <w:t>Helexa</w:t>
      </w:r>
      <w:proofErr w:type="spellEnd"/>
      <w:r w:rsidRPr="00A873A2">
        <w:rPr>
          <w:rFonts w:cstheme="minorHAnsi"/>
          <w:color w:val="000000" w:themeColor="text1"/>
        </w:rPr>
        <w:t>.</w:t>
      </w:r>
    </w:p>
    <w:p w:rsidR="007D327B" w:rsidRPr="00760D2F" w:rsidRDefault="007D327B" w:rsidP="007D327B">
      <w:pPr>
        <w:spacing w:line="276" w:lineRule="auto"/>
        <w:rPr>
          <w:rFonts w:cstheme="minorHAnsi"/>
          <w:b/>
          <w:color w:val="FF0000"/>
        </w:rPr>
      </w:pPr>
      <w:r w:rsidRPr="00760D2F">
        <w:rPr>
          <w:rFonts w:cstheme="minorHAnsi"/>
          <w:b/>
        </w:rPr>
        <w:t>Tímy Únie nevidiacich a slabozrakých Slovenska bude môcť verejnosť stretnúť v</w:t>
      </w:r>
      <w:r>
        <w:rPr>
          <w:rFonts w:cstheme="minorHAnsi"/>
          <w:b/>
        </w:rPr>
        <w:t> spoločenských vozňoch nasledujúcich spojov</w:t>
      </w:r>
      <w:r w:rsidRPr="00760D2F">
        <w:rPr>
          <w:rFonts w:cstheme="minorHAnsi"/>
          <w:b/>
        </w:rPr>
        <w:t xml:space="preserve">: 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b/>
          <w:szCs w:val="20"/>
        </w:rPr>
      </w:pPr>
      <w:r w:rsidRPr="0028415A">
        <w:rPr>
          <w:rFonts w:asciiTheme="minorHAnsi" w:hAnsiTheme="minorHAnsi" w:cstheme="minorHAnsi"/>
          <w:b/>
          <w:szCs w:val="20"/>
        </w:rPr>
        <w:t>18. 2. 2025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  <w:r w:rsidRPr="0028415A">
        <w:rPr>
          <w:rFonts w:asciiTheme="minorHAnsi" w:hAnsiTheme="minorHAnsi" w:cstheme="minorHAnsi"/>
          <w:szCs w:val="20"/>
        </w:rPr>
        <w:t>Ex 607 (Bratislava hl.st. 6:27 hod.  – Košice 11:53 hod.)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  <w:r w:rsidRPr="0028415A">
        <w:rPr>
          <w:rFonts w:asciiTheme="minorHAnsi" w:hAnsiTheme="minorHAnsi" w:cstheme="minorHAnsi"/>
          <w:szCs w:val="20"/>
        </w:rPr>
        <w:t xml:space="preserve">Ex 618 (Košice 13:07 hod. </w:t>
      </w:r>
      <w:r w:rsidR="00404AFC">
        <w:rPr>
          <w:rFonts w:asciiTheme="minorHAnsi" w:hAnsiTheme="minorHAnsi" w:cstheme="minorHAnsi"/>
          <w:szCs w:val="20"/>
        </w:rPr>
        <w:t>–</w:t>
      </w:r>
      <w:r w:rsidRPr="0028415A">
        <w:rPr>
          <w:rFonts w:asciiTheme="minorHAnsi" w:hAnsiTheme="minorHAnsi" w:cstheme="minorHAnsi"/>
          <w:szCs w:val="20"/>
        </w:rPr>
        <w:t xml:space="preserve"> Bratislava hl.st. 18:33 hod.)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  <w:r w:rsidRPr="0028415A">
        <w:rPr>
          <w:rFonts w:asciiTheme="minorHAnsi" w:hAnsiTheme="minorHAnsi" w:cstheme="minorHAnsi"/>
          <w:szCs w:val="20"/>
        </w:rPr>
        <w:t xml:space="preserve"> 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b/>
          <w:szCs w:val="20"/>
        </w:rPr>
      </w:pPr>
      <w:r w:rsidRPr="0028415A">
        <w:rPr>
          <w:rFonts w:asciiTheme="minorHAnsi" w:hAnsiTheme="minorHAnsi" w:cstheme="minorHAnsi"/>
          <w:b/>
          <w:szCs w:val="20"/>
        </w:rPr>
        <w:t>19. 2. 2025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  <w:r w:rsidRPr="0028415A">
        <w:rPr>
          <w:rFonts w:asciiTheme="minorHAnsi" w:hAnsiTheme="minorHAnsi" w:cstheme="minorHAnsi"/>
          <w:szCs w:val="20"/>
        </w:rPr>
        <w:t xml:space="preserve">Ex 611 (Bratislava hl.st. 8:27 hod. </w:t>
      </w:r>
      <w:r w:rsidR="001E755C">
        <w:rPr>
          <w:rFonts w:asciiTheme="minorHAnsi" w:hAnsiTheme="minorHAnsi" w:cstheme="minorHAnsi"/>
          <w:szCs w:val="20"/>
        </w:rPr>
        <w:t>–</w:t>
      </w:r>
      <w:r w:rsidRPr="0028415A">
        <w:rPr>
          <w:rFonts w:asciiTheme="minorHAnsi" w:hAnsiTheme="minorHAnsi" w:cstheme="minorHAnsi"/>
          <w:szCs w:val="20"/>
        </w:rPr>
        <w:t xml:space="preserve"> Košice 13:53 hod.)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  <w:r w:rsidRPr="0028415A">
        <w:rPr>
          <w:rFonts w:asciiTheme="minorHAnsi" w:hAnsiTheme="minorHAnsi" w:cstheme="minorHAnsi"/>
          <w:szCs w:val="20"/>
        </w:rPr>
        <w:t xml:space="preserve">Ex 622 (Košice 15:07 hod. </w:t>
      </w:r>
      <w:r w:rsidR="00404AFC">
        <w:rPr>
          <w:rFonts w:asciiTheme="minorHAnsi" w:hAnsiTheme="minorHAnsi" w:cstheme="minorHAnsi"/>
          <w:szCs w:val="20"/>
        </w:rPr>
        <w:t>–</w:t>
      </w:r>
      <w:r w:rsidRPr="0028415A">
        <w:rPr>
          <w:rFonts w:asciiTheme="minorHAnsi" w:hAnsiTheme="minorHAnsi" w:cstheme="minorHAnsi"/>
          <w:szCs w:val="20"/>
        </w:rPr>
        <w:t xml:space="preserve"> Bratislava hl.st. 20:33 hod.)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b/>
          <w:szCs w:val="20"/>
        </w:rPr>
      </w:pPr>
      <w:r w:rsidRPr="0028415A">
        <w:rPr>
          <w:rFonts w:asciiTheme="minorHAnsi" w:hAnsiTheme="minorHAnsi" w:cstheme="minorHAnsi"/>
          <w:b/>
          <w:szCs w:val="20"/>
        </w:rPr>
        <w:t>20. 2. 2025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  <w:r w:rsidRPr="0028415A">
        <w:rPr>
          <w:rFonts w:asciiTheme="minorHAnsi" w:hAnsiTheme="minorHAnsi" w:cstheme="minorHAnsi"/>
          <w:szCs w:val="20"/>
        </w:rPr>
        <w:t>Ex 613 (Bratislava hl.st. 9:27 hod. – Košice 14:53 hod.)</w:t>
      </w:r>
    </w:p>
    <w:p w:rsidR="007D327B" w:rsidRPr="0028415A" w:rsidRDefault="007D327B" w:rsidP="007D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hAnsiTheme="minorHAnsi" w:cstheme="minorHAnsi"/>
          <w:szCs w:val="20"/>
        </w:rPr>
      </w:pPr>
      <w:r w:rsidRPr="0028415A">
        <w:rPr>
          <w:rFonts w:asciiTheme="minorHAnsi" w:hAnsiTheme="minorHAnsi" w:cstheme="minorHAnsi"/>
          <w:szCs w:val="20"/>
        </w:rPr>
        <w:t xml:space="preserve">Ex 624 (Košice 16:07 hod. </w:t>
      </w:r>
      <w:r w:rsidR="00A006E4">
        <w:rPr>
          <w:rFonts w:asciiTheme="minorHAnsi" w:hAnsiTheme="minorHAnsi" w:cstheme="minorHAnsi"/>
          <w:szCs w:val="20"/>
        </w:rPr>
        <w:t>–</w:t>
      </w:r>
      <w:r w:rsidRPr="0028415A">
        <w:rPr>
          <w:rFonts w:asciiTheme="minorHAnsi" w:hAnsiTheme="minorHAnsi" w:cstheme="minorHAnsi"/>
          <w:szCs w:val="20"/>
        </w:rPr>
        <w:t xml:space="preserve"> Bratislava hl.st. 21:33 hod.</w:t>
      </w:r>
      <w:r w:rsidR="00A006E4">
        <w:rPr>
          <w:rFonts w:asciiTheme="minorHAnsi" w:hAnsiTheme="minorHAnsi" w:cstheme="minorHAnsi"/>
          <w:szCs w:val="20"/>
        </w:rPr>
        <w:t>)</w:t>
      </w:r>
    </w:p>
    <w:p w:rsidR="007D327B" w:rsidRPr="0028415A" w:rsidRDefault="007D327B" w:rsidP="007D327B">
      <w:pPr>
        <w:spacing w:line="276" w:lineRule="auto"/>
        <w:rPr>
          <w:rFonts w:asciiTheme="minorHAnsi" w:hAnsiTheme="minorHAnsi" w:cstheme="minorHAnsi"/>
          <w:sz w:val="32"/>
        </w:rPr>
      </w:pPr>
    </w:p>
    <w:p w:rsidR="007D327B" w:rsidRPr="0028415A" w:rsidRDefault="007D327B" w:rsidP="007D327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8"/>
        </w:rPr>
      </w:pPr>
      <w:r w:rsidRPr="0028415A">
        <w:rPr>
          <w:rFonts w:asciiTheme="minorHAnsi" w:hAnsiTheme="minorHAnsi" w:cstheme="minorHAnsi"/>
          <w:sz w:val="32"/>
        </w:rPr>
        <w:t xml:space="preserve"> </w:t>
      </w:r>
    </w:p>
    <w:p w:rsidR="007D327B" w:rsidRPr="0028415A" w:rsidRDefault="007D327B" w:rsidP="007D327B">
      <w:pPr>
        <w:spacing w:line="276" w:lineRule="auto"/>
        <w:rPr>
          <w:rFonts w:asciiTheme="minorHAnsi" w:hAnsiTheme="minorHAnsi" w:cstheme="minorHAnsi"/>
          <w:sz w:val="32"/>
        </w:rPr>
      </w:pPr>
    </w:p>
    <w:p w:rsidR="007D327B" w:rsidRDefault="007D327B" w:rsidP="007D327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7D327B" w:rsidRDefault="007D327B" w:rsidP="007D327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7D327B" w:rsidRDefault="007D327B" w:rsidP="007D327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7D327B" w:rsidRDefault="007D327B" w:rsidP="007D327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7D327B" w:rsidRDefault="007D327B" w:rsidP="007D327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7D327B" w:rsidRDefault="007D327B" w:rsidP="007D327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7D327B" w:rsidRDefault="007D327B" w:rsidP="007D327B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7D327B" w:rsidRPr="00181C91" w:rsidRDefault="007D327B" w:rsidP="007D327B">
      <w:pPr>
        <w:spacing w:after="0"/>
        <w:jc w:val="both"/>
        <w:outlineLvl w:val="1"/>
        <w:rPr>
          <w:rFonts w:asciiTheme="minorHAnsi" w:eastAsia="Arial Unicode MS" w:hAnsiTheme="minorHAnsi" w:cs="Arial"/>
          <w:b/>
          <w:bCs/>
          <w:color w:val="000000"/>
          <w:lang w:eastAsia="sk-SK"/>
        </w:rPr>
      </w:pPr>
      <w:bookmarkStart w:id="0" w:name="_GoBack"/>
      <w:bookmarkEnd w:id="0"/>
      <w:r w:rsidRPr="00181C91">
        <w:rPr>
          <w:rFonts w:asciiTheme="minorHAnsi" w:eastAsia="Arial Unicode MS" w:hAnsiTheme="minorHAnsi" w:cs="Arial"/>
          <w:b/>
          <w:bCs/>
          <w:color w:val="000000"/>
          <w:lang w:eastAsia="sk-SK"/>
        </w:rPr>
        <w:t>Kontakt:</w:t>
      </w:r>
    </w:p>
    <w:p w:rsidR="007D327B" w:rsidRPr="00181C91" w:rsidRDefault="007D327B" w:rsidP="007D327B">
      <w:pPr>
        <w:spacing w:after="0"/>
        <w:jc w:val="both"/>
        <w:rPr>
          <w:rFonts w:asciiTheme="minorHAnsi" w:hAnsiTheme="minorHAnsi" w:cs="Arial"/>
          <w:color w:val="000000"/>
          <w:lang w:eastAsia="sk-SK"/>
        </w:rPr>
      </w:pPr>
      <w:r w:rsidRPr="00181C91">
        <w:rPr>
          <w:rFonts w:asciiTheme="minorHAnsi" w:hAnsiTheme="minorHAnsi" w:cs="Arial"/>
          <w:color w:val="000000"/>
          <w:lang w:eastAsia="sk-SK"/>
        </w:rPr>
        <w:t xml:space="preserve">Eliška </w:t>
      </w:r>
      <w:proofErr w:type="spellStart"/>
      <w:r w:rsidRPr="00181C91">
        <w:rPr>
          <w:rFonts w:asciiTheme="minorHAnsi" w:hAnsiTheme="minorHAnsi" w:cs="Arial"/>
          <w:color w:val="000000"/>
          <w:lang w:eastAsia="sk-SK"/>
        </w:rPr>
        <w:t>Fričovská</w:t>
      </w:r>
      <w:proofErr w:type="spellEnd"/>
      <w:r w:rsidRPr="00181C91">
        <w:rPr>
          <w:rFonts w:asciiTheme="minorHAnsi" w:hAnsiTheme="minorHAnsi" w:cs="Arial"/>
          <w:color w:val="000000"/>
          <w:lang w:eastAsia="sk-SK"/>
        </w:rPr>
        <w:t>, PR manažérka ÚNSS</w:t>
      </w:r>
    </w:p>
    <w:p w:rsidR="007D327B" w:rsidRDefault="007D327B" w:rsidP="007D327B">
      <w:pPr>
        <w:spacing w:after="0"/>
        <w:jc w:val="both"/>
        <w:rPr>
          <w:rFonts w:asciiTheme="minorHAnsi" w:hAnsiTheme="minorHAnsi" w:cs="Arial"/>
          <w:color w:val="000000"/>
          <w:lang w:eastAsia="sk-SK"/>
        </w:rPr>
      </w:pPr>
      <w:r w:rsidRPr="00181C91">
        <w:rPr>
          <w:rFonts w:asciiTheme="minorHAnsi" w:hAnsiTheme="minorHAnsi" w:cs="Arial"/>
          <w:color w:val="000000"/>
          <w:lang w:eastAsia="sk-SK"/>
        </w:rPr>
        <w:t>Tel.: 02/69 20 34 21, 0911 496 629</w:t>
      </w:r>
    </w:p>
    <w:p w:rsidR="007D327B" w:rsidRPr="00181C91" w:rsidRDefault="007D327B" w:rsidP="007D327B">
      <w:pPr>
        <w:spacing w:after="0"/>
        <w:jc w:val="both"/>
        <w:rPr>
          <w:rFonts w:asciiTheme="minorHAnsi" w:hAnsiTheme="minorHAnsi"/>
        </w:rPr>
      </w:pPr>
      <w:r w:rsidRPr="00181C91">
        <w:rPr>
          <w:rFonts w:asciiTheme="minorHAnsi" w:hAnsiTheme="minorHAnsi" w:cs="Arial"/>
          <w:color w:val="000000"/>
          <w:lang w:eastAsia="sk-SK"/>
        </w:rPr>
        <w:t xml:space="preserve">e-mail: </w:t>
      </w:r>
      <w:hyperlink r:id="rId8" w:history="1">
        <w:r w:rsidRPr="00181C91">
          <w:rPr>
            <w:rStyle w:val="Hypertextovprepojenie"/>
            <w:rFonts w:asciiTheme="minorHAnsi" w:hAnsiTheme="minorHAnsi" w:cs="Arial"/>
            <w:lang w:eastAsia="sk-SK"/>
          </w:rPr>
          <w:t>fricovska@unss.sk</w:t>
        </w:r>
      </w:hyperlink>
    </w:p>
    <w:p w:rsidR="007D327B" w:rsidRDefault="007D327B" w:rsidP="007D327B">
      <w:pPr>
        <w:pStyle w:val="Obyajntext"/>
        <w:rPr>
          <w:rFonts w:asciiTheme="minorHAnsi" w:hAnsiTheme="minorHAnsi" w:cstheme="minorHAnsi"/>
          <w:b/>
          <w:bCs/>
          <w:szCs w:val="24"/>
        </w:rPr>
      </w:pPr>
    </w:p>
    <w:p w:rsidR="007D327B" w:rsidRPr="00181C91" w:rsidRDefault="007D327B" w:rsidP="007D327B">
      <w:pPr>
        <w:pStyle w:val="Obyajntext"/>
        <w:rPr>
          <w:rFonts w:asciiTheme="minorHAnsi" w:hAnsiTheme="minorHAnsi" w:cstheme="majorHAnsi"/>
          <w:szCs w:val="24"/>
        </w:rPr>
      </w:pPr>
    </w:p>
    <w:p w:rsidR="007D327B" w:rsidRPr="00181C91" w:rsidRDefault="007D327B" w:rsidP="007D327B">
      <w:pPr>
        <w:spacing w:after="0"/>
        <w:rPr>
          <w:rFonts w:asciiTheme="minorHAnsi" w:hAnsiTheme="minorHAnsi" w:cstheme="majorHAnsi"/>
          <w:bCs/>
          <w:color w:val="000000"/>
          <w:lang w:eastAsia="sk-SK"/>
        </w:rPr>
      </w:pPr>
      <w:r w:rsidRPr="00181C91">
        <w:rPr>
          <w:rFonts w:asciiTheme="minorHAnsi" w:hAnsiTheme="minorHAnsi" w:cstheme="majorHAnsi"/>
          <w:b/>
          <w:color w:val="000000"/>
          <w:lang w:eastAsia="sk-SK"/>
        </w:rPr>
        <w:t>Únia nevidiacich a slabozrakých Slovenska</w:t>
      </w:r>
      <w:r w:rsidRPr="00181C91">
        <w:rPr>
          <w:rFonts w:asciiTheme="minorHAnsi" w:hAnsiTheme="minorHAnsi" w:cstheme="majorHAnsi"/>
          <w:color w:val="000000"/>
          <w:lang w:eastAsia="sk-SK"/>
        </w:rPr>
        <w:t xml:space="preserve"> je občianske združenie, ktorého členmi sú </w:t>
      </w:r>
      <w:r w:rsidRPr="00181C91">
        <w:rPr>
          <w:rFonts w:asciiTheme="minorHAnsi" w:hAnsiTheme="minorHAnsi" w:cstheme="majorHAnsi"/>
        </w:rPr>
        <w:t>nevidiaci</w:t>
      </w:r>
      <w:r w:rsidRPr="00181C91">
        <w:rPr>
          <w:rFonts w:asciiTheme="minorHAnsi" w:hAnsiTheme="minorHAnsi" w:cstheme="majorHAnsi"/>
          <w:color w:val="000000"/>
          <w:lang w:eastAsia="sk-SK"/>
        </w:rPr>
        <w:t xml:space="preserve"> a slabozrakí ľudia, ich priaznivci, priatelia a rodičia. V súčasnosti má </w:t>
      </w:r>
      <w:r>
        <w:rPr>
          <w:rFonts w:asciiTheme="minorHAnsi" w:hAnsiTheme="minorHAnsi" w:cstheme="majorHAnsi"/>
          <w:color w:val="000000"/>
          <w:lang w:eastAsia="sk-SK"/>
        </w:rPr>
        <w:t xml:space="preserve">takmer 2 500 </w:t>
      </w:r>
      <w:r>
        <w:rPr>
          <w:rFonts w:asciiTheme="minorHAnsi" w:hAnsiTheme="minorHAnsi" w:cstheme="majorHAnsi"/>
          <w:bCs/>
          <w:color w:val="000000"/>
          <w:lang w:eastAsia="sk-SK"/>
        </w:rPr>
        <w:t>členov združených v 47</w:t>
      </w:r>
      <w:r w:rsidRPr="00181C91">
        <w:rPr>
          <w:rFonts w:asciiTheme="minorHAnsi" w:hAnsiTheme="minorHAnsi" w:cstheme="majorHAnsi"/>
          <w:bCs/>
          <w:color w:val="000000"/>
          <w:lang w:eastAsia="sk-SK"/>
        </w:rPr>
        <w:t xml:space="preserve"> základných organizáciách.</w:t>
      </w:r>
      <w:r w:rsidRPr="00181C91">
        <w:rPr>
          <w:rFonts w:asciiTheme="minorHAnsi" w:hAnsiTheme="minorHAnsi" w:cstheme="majorHAnsi"/>
          <w:color w:val="000000"/>
          <w:lang w:eastAsia="sk-SK"/>
        </w:rPr>
        <w:t xml:space="preserve"> Svoje služby, poradenstvo a aktivity poskytuje ľuďom so zrakovým postihnutím v každom kraji Slovenska bezplatne. Únia nevidiacich a slabozrakých Slovenska vznikla v roku </w:t>
      </w:r>
      <w:r w:rsidRPr="00181C91">
        <w:rPr>
          <w:rFonts w:asciiTheme="minorHAnsi" w:hAnsiTheme="minorHAnsi" w:cstheme="majorHAnsi"/>
          <w:bCs/>
          <w:color w:val="000000"/>
          <w:lang w:eastAsia="sk-SK"/>
        </w:rPr>
        <w:t xml:space="preserve">1990. </w:t>
      </w:r>
      <w:hyperlink r:id="rId9" w:history="1">
        <w:r w:rsidRPr="00181C91">
          <w:rPr>
            <w:rStyle w:val="Hypertextovprepojenie"/>
            <w:rFonts w:asciiTheme="minorHAnsi" w:hAnsiTheme="minorHAnsi" w:cstheme="majorHAnsi"/>
            <w:bCs/>
            <w:u w:val="none"/>
            <w:lang w:eastAsia="sk-SK"/>
          </w:rPr>
          <w:t>www.unss.sk</w:t>
        </w:r>
      </w:hyperlink>
    </w:p>
    <w:p w:rsidR="00110DA4" w:rsidRPr="00181C91" w:rsidRDefault="00110DA4" w:rsidP="007D327B">
      <w:pPr>
        <w:spacing w:line="276" w:lineRule="auto"/>
        <w:rPr>
          <w:rFonts w:asciiTheme="minorHAnsi" w:hAnsiTheme="minorHAnsi" w:cstheme="majorHAnsi"/>
          <w:bCs/>
          <w:color w:val="000000"/>
          <w:lang w:eastAsia="sk-SK"/>
        </w:rPr>
      </w:pPr>
    </w:p>
    <w:sectPr w:rsidR="00110DA4" w:rsidRPr="00181C91" w:rsidSect="00FB64F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B2" w:rsidRDefault="004020B2" w:rsidP="002359AE">
      <w:pPr>
        <w:spacing w:after="0"/>
      </w:pPr>
      <w:r>
        <w:separator/>
      </w:r>
    </w:p>
  </w:endnote>
  <w:endnote w:type="continuationSeparator" w:id="0">
    <w:p w:rsidR="004020B2" w:rsidRDefault="004020B2" w:rsidP="00235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AE" w:rsidRDefault="002359AE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AE" w:rsidRDefault="002359A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AE" w:rsidRDefault="002359AE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B2" w:rsidRDefault="004020B2" w:rsidP="002359AE">
      <w:pPr>
        <w:spacing w:after="0"/>
      </w:pPr>
      <w:r>
        <w:separator/>
      </w:r>
    </w:p>
  </w:footnote>
  <w:footnote w:type="continuationSeparator" w:id="0">
    <w:p w:rsidR="004020B2" w:rsidRDefault="004020B2" w:rsidP="00235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AE" w:rsidRDefault="002359AE" w:rsidP="002359AE">
    <w:pPr>
      <w:spacing w:after="0"/>
      <w:rPr>
        <w:rFonts w:ascii="Arial" w:hAnsi="Arial" w:cs="Arial"/>
        <w:color w:val="333399"/>
        <w:sz w:val="20"/>
        <w:szCs w:val="20"/>
      </w:rPr>
    </w:pPr>
  </w:p>
  <w:p w:rsidR="002359AE" w:rsidRPr="002359AE" w:rsidRDefault="002359AE" w:rsidP="002359AE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09" w:rsidRDefault="00D076E0" w:rsidP="003B4709">
    <w:pPr>
      <w:spacing w:after="0"/>
      <w:ind w:left="2832" w:firstLine="708"/>
      <w:rPr>
        <w:rFonts w:ascii="Arial" w:hAnsi="Arial" w:cs="Arial"/>
        <w:color w:val="333399"/>
        <w:sz w:val="28"/>
        <w:szCs w:val="2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1891030</wp:posOffset>
              </wp:positionH>
              <wp:positionV relativeFrom="paragraph">
                <wp:posOffset>-91440</wp:posOffset>
              </wp:positionV>
              <wp:extent cx="4048125" cy="1657350"/>
              <wp:effectExtent l="0" t="0" r="0" b="0"/>
              <wp:wrapNone/>
              <wp:docPr id="3" name="Blok tex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165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4709" w:rsidRPr="003146D0" w:rsidRDefault="003B4709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Únia nevidiacich a slabozrakých Slovenska</w:t>
                          </w:r>
                        </w:p>
                        <w:p w:rsidR="003B4709" w:rsidRPr="003146D0" w:rsidRDefault="003B4709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Slovak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Blind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and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Partially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Sighted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>Union</w:t>
                          </w:r>
                          <w:proofErr w:type="spellEnd"/>
                        </w:p>
                        <w:p w:rsidR="003B4709" w:rsidRPr="003146D0" w:rsidRDefault="003B4709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3B4709" w:rsidRPr="003146D0" w:rsidRDefault="003B4709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8"/>
                              <w:szCs w:val="28"/>
                            </w:rPr>
                            <w:tab/>
                          </w:r>
                          <w:proofErr w:type="spellStart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Sekulská</w:t>
                          </w:r>
                          <w:proofErr w:type="spellEnd"/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tel.: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="00EF7B03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+421/2/69 20 34 20</w:t>
                          </w:r>
                        </w:p>
                        <w:p w:rsidR="003B4709" w:rsidRPr="003146D0" w:rsidRDefault="00DD1385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842 50  </w:t>
                          </w:r>
                          <w:r w:rsidR="003B4709"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Bratislava</w:t>
                          </w:r>
                          <w:r w:rsidR="003B4709"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="003B4709"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="003B4709"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+421/2/69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4709"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20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4709"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34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 w:rsidR="00EF7B03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21</w:t>
                          </w:r>
                        </w:p>
                        <w:p w:rsidR="003B4709" w:rsidRPr="003146D0" w:rsidRDefault="003B4709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Slovenská republika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3B4709" w:rsidRPr="003146D0" w:rsidRDefault="003B4709" w:rsidP="003B4709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3B4709" w:rsidRPr="003146D0" w:rsidRDefault="003B4709" w:rsidP="003B4709">
                          <w:pPr>
                            <w:spacing w:after="0"/>
                            <w:ind w:firstLine="708"/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</w:pP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>IČO: 00683876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e-mail: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unss@unss.sk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DIČ: 2020804731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 xml:space="preserve">web: </w:t>
                          </w:r>
                          <w:r w:rsidRPr="003146D0">
                            <w:rPr>
                              <w:rFonts w:ascii="Arial" w:hAnsi="Arial" w:cs="Arial"/>
                              <w:color w:val="1F497D"/>
                              <w:sz w:val="20"/>
                              <w:szCs w:val="20"/>
                            </w:rPr>
                            <w:tab/>
                            <w:t>www.unss.sk</w:t>
                          </w:r>
                        </w:p>
                        <w:p w:rsidR="003B4709" w:rsidRDefault="003B47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3" o:spid="_x0000_s1026" type="#_x0000_t202" style="position:absolute;left:0;text-align:left;margin-left:148.9pt;margin-top:-7.2pt;width:318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" fillcolor="window" stroked="f" strokeweight=".5pt">
              <v:path arrowok="t"/>
              <v:textbox>
                <w:txbxContent>
                  <w:p w:rsidR="003B4709" w:rsidRPr="003146D0" w:rsidRDefault="003B4709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Únia nevidiacich a slabozrakých Slovenska</w:t>
                    </w:r>
                  </w:p>
                  <w:p w:rsidR="003B4709" w:rsidRPr="003146D0" w:rsidRDefault="003B4709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Slovak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Blind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and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Partially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Sighted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>Union</w:t>
                    </w:r>
                    <w:proofErr w:type="spellEnd"/>
                  </w:p>
                  <w:p w:rsidR="003B4709" w:rsidRPr="003146D0" w:rsidRDefault="003B4709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</w:p>
                  <w:p w:rsidR="003B4709" w:rsidRPr="003146D0" w:rsidRDefault="003B4709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8"/>
                        <w:szCs w:val="28"/>
                      </w:rPr>
                      <w:tab/>
                    </w:r>
                    <w:proofErr w:type="spellStart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Sekulská</w:t>
                    </w:r>
                    <w:proofErr w:type="spellEnd"/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tel.: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="00EF7B03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+421/2/69 20 34 20</w:t>
                    </w:r>
                  </w:p>
                  <w:p w:rsidR="003B4709" w:rsidRPr="003146D0" w:rsidRDefault="00DD1385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842 50  </w:t>
                    </w:r>
                    <w:r w:rsidR="003B4709"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Bratislava</w:t>
                    </w:r>
                    <w:r w:rsidR="003B4709"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="003B4709"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="003B4709"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+421/2/69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</w:t>
                    </w:r>
                    <w:r w:rsidR="003B4709"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20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</w:t>
                    </w:r>
                    <w:r w:rsidR="003B4709"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34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</w:t>
                    </w:r>
                    <w:r w:rsidR="00EF7B03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21</w:t>
                    </w:r>
                  </w:p>
                  <w:p w:rsidR="003B4709" w:rsidRPr="003146D0" w:rsidRDefault="003B4709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Slovenská republika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3B4709" w:rsidRPr="003146D0" w:rsidRDefault="003B4709" w:rsidP="003B4709">
                    <w:pPr>
                      <w:spacing w:after="0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</w:p>
                  <w:p w:rsidR="003B4709" w:rsidRPr="003146D0" w:rsidRDefault="003B4709" w:rsidP="003B4709">
                    <w:pPr>
                      <w:spacing w:after="0"/>
                      <w:ind w:firstLine="708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>IČO: 00683876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e-mail: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unss@unss.sk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DIČ: 2020804731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 xml:space="preserve">web: </w:t>
                    </w:r>
                    <w:r w:rsidRPr="003146D0"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ab/>
                      <w:t>www.unss.sk</w:t>
                    </w:r>
                  </w:p>
                  <w:p w:rsidR="003B4709" w:rsidRDefault="003B4709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-414020</wp:posOffset>
              </wp:positionH>
              <wp:positionV relativeFrom="paragraph">
                <wp:posOffset>3810</wp:posOffset>
              </wp:positionV>
              <wp:extent cx="2209800" cy="1438275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1438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4709" w:rsidRDefault="00D076E0">
                          <w:r w:rsidRPr="003146D0"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943100" cy="118110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Blok textu 2" o:spid="_x0000_s1027" type="#_x0000_t202" style="position:absolute;left:0;text-align:left;margin-left:-32.6pt;margin-top:.3pt;width:174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" fillcolor="window" stroked="f" strokeweight=".5pt">
              <v:path arrowok="t"/>
              <v:textbox>
                <w:txbxContent>
                  <w:p w:rsidR="003B4709" w:rsidRDefault="00D076E0">
                    <w:r w:rsidRPr="003146D0"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943100" cy="118110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B4709">
      <w:rPr>
        <w:rFonts w:ascii="Arial" w:hAnsi="Arial" w:cs="Arial"/>
        <w:color w:val="333399"/>
        <w:sz w:val="28"/>
        <w:szCs w:val="28"/>
      </w:rPr>
      <w:t>Únia nevidiacich a slabozrakých Slovenska</w:t>
    </w:r>
  </w:p>
  <w:p w:rsidR="003B4709" w:rsidRDefault="003B4709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  <w:t xml:space="preserve">Slovak </w:t>
    </w:r>
    <w:proofErr w:type="spellStart"/>
    <w:r>
      <w:rPr>
        <w:rFonts w:ascii="Arial" w:hAnsi="Arial" w:cs="Arial"/>
        <w:color w:val="333399"/>
        <w:sz w:val="28"/>
        <w:szCs w:val="28"/>
      </w:rPr>
      <w:t>Blind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and </w:t>
    </w:r>
    <w:proofErr w:type="spellStart"/>
    <w:r>
      <w:rPr>
        <w:rFonts w:ascii="Arial" w:hAnsi="Arial" w:cs="Arial"/>
        <w:color w:val="333399"/>
        <w:sz w:val="28"/>
        <w:szCs w:val="28"/>
      </w:rPr>
      <w:t>Partially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Sighted</w:t>
    </w:r>
    <w:proofErr w:type="spellEnd"/>
    <w:r>
      <w:rPr>
        <w:rFonts w:ascii="Arial" w:hAnsi="Arial" w:cs="Arial"/>
        <w:color w:val="333399"/>
        <w:sz w:val="28"/>
        <w:szCs w:val="28"/>
      </w:rPr>
      <w:t xml:space="preserve"> </w:t>
    </w:r>
    <w:proofErr w:type="spellStart"/>
    <w:r>
      <w:rPr>
        <w:rFonts w:ascii="Arial" w:hAnsi="Arial" w:cs="Arial"/>
        <w:color w:val="333399"/>
        <w:sz w:val="28"/>
        <w:szCs w:val="28"/>
      </w:rPr>
      <w:t>Union</w:t>
    </w:r>
    <w:proofErr w:type="spellEnd"/>
  </w:p>
  <w:p w:rsidR="003B4709" w:rsidRDefault="003B4709" w:rsidP="003B4709">
    <w:pPr>
      <w:spacing w:after="0"/>
      <w:rPr>
        <w:rFonts w:ascii="Arial" w:hAnsi="Arial" w:cs="Arial"/>
        <w:color w:val="333399"/>
        <w:sz w:val="28"/>
        <w:szCs w:val="28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</w:p>
  <w:p w:rsidR="003B4709" w:rsidRDefault="003B4709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r>
      <w:rPr>
        <w:rFonts w:ascii="Arial" w:hAnsi="Arial" w:cs="Arial"/>
        <w:color w:val="333399"/>
        <w:sz w:val="28"/>
        <w:szCs w:val="28"/>
      </w:rPr>
      <w:tab/>
    </w:r>
    <w:proofErr w:type="spellStart"/>
    <w:r>
      <w:rPr>
        <w:rFonts w:ascii="Arial" w:hAnsi="Arial" w:cs="Arial"/>
        <w:color w:val="333399"/>
        <w:sz w:val="20"/>
        <w:szCs w:val="20"/>
      </w:rPr>
      <w:t>Sekulská</w:t>
    </w:r>
    <w:proofErr w:type="spellEnd"/>
    <w:r>
      <w:rPr>
        <w:rFonts w:ascii="Arial" w:hAnsi="Arial" w:cs="Arial"/>
        <w:color w:val="333399"/>
        <w:sz w:val="20"/>
        <w:szCs w:val="20"/>
      </w:rPr>
      <w:t xml:space="preserve"> 1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tel.:</w:t>
    </w:r>
    <w:r>
      <w:rPr>
        <w:rFonts w:ascii="Arial" w:hAnsi="Arial" w:cs="Arial"/>
        <w:color w:val="333399"/>
        <w:sz w:val="20"/>
        <w:szCs w:val="20"/>
      </w:rPr>
      <w:tab/>
      <w:t>+421/2/692 03 420</w:t>
    </w:r>
  </w:p>
  <w:p w:rsidR="003B4709" w:rsidRDefault="003B4709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842 50 Bratislava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+421/2/692 03 430</w:t>
    </w:r>
  </w:p>
  <w:p w:rsidR="003B4709" w:rsidRDefault="003B4709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Slovenská republika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fax:</w:t>
    </w:r>
    <w:r>
      <w:rPr>
        <w:rFonts w:ascii="Arial" w:hAnsi="Arial" w:cs="Arial"/>
        <w:color w:val="333399"/>
        <w:sz w:val="20"/>
        <w:szCs w:val="20"/>
      </w:rPr>
      <w:tab/>
      <w:t>+421/2/692 03 447</w:t>
    </w:r>
  </w:p>
  <w:p w:rsidR="003B4709" w:rsidRDefault="003B4709" w:rsidP="003B4709">
    <w:pPr>
      <w:spacing w:after="0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</w:p>
  <w:p w:rsidR="003B4709" w:rsidRPr="00FB67F1" w:rsidRDefault="003B4709" w:rsidP="003B4709">
    <w:pPr>
      <w:spacing w:after="0"/>
      <w:ind w:left="2832" w:firstLine="708"/>
      <w:rPr>
        <w:rFonts w:ascii="Arial" w:hAnsi="Arial" w:cs="Arial"/>
        <w:color w:val="333399"/>
        <w:sz w:val="20"/>
        <w:szCs w:val="20"/>
      </w:rPr>
    </w:pPr>
    <w:r>
      <w:rPr>
        <w:rFonts w:ascii="Arial" w:hAnsi="Arial" w:cs="Arial"/>
        <w:color w:val="333399"/>
        <w:sz w:val="20"/>
        <w:szCs w:val="20"/>
      </w:rPr>
      <w:t>IČO: 00683876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e-mail:</w:t>
    </w:r>
    <w:r>
      <w:rPr>
        <w:rFonts w:ascii="Arial" w:hAnsi="Arial" w:cs="Arial"/>
        <w:color w:val="333399"/>
        <w:sz w:val="20"/>
        <w:szCs w:val="20"/>
      </w:rPr>
      <w:tab/>
      <w:t>unss@unss.sk</w:t>
    </w:r>
    <w:r>
      <w:rPr>
        <w:rFonts w:ascii="Arial" w:hAnsi="Arial" w:cs="Arial"/>
        <w:color w:val="333399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ab/>
      <w:t>DIČ: 2020804731</w:t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000080"/>
        <w:sz w:val="20"/>
        <w:szCs w:val="20"/>
      </w:rPr>
      <w:tab/>
    </w:r>
    <w:r>
      <w:rPr>
        <w:rFonts w:ascii="Arial" w:hAnsi="Arial" w:cs="Arial"/>
        <w:color w:val="333399"/>
        <w:sz w:val="20"/>
        <w:szCs w:val="20"/>
      </w:rPr>
      <w:t xml:space="preserve">web: </w:t>
    </w:r>
    <w:r>
      <w:rPr>
        <w:rFonts w:ascii="Arial" w:hAnsi="Arial" w:cs="Arial"/>
        <w:color w:val="333399"/>
        <w:sz w:val="20"/>
        <w:szCs w:val="20"/>
      </w:rPr>
      <w:tab/>
    </w:r>
    <w:hyperlink r:id="rId3" w:history="1">
      <w:r>
        <w:rPr>
          <w:rStyle w:val="Hypertextovprepojenie"/>
          <w:rFonts w:ascii="Arial" w:hAnsi="Arial" w:cs="Arial"/>
          <w:sz w:val="20"/>
          <w:szCs w:val="20"/>
        </w:rPr>
        <w:t>www.unss.sk</w:t>
      </w:r>
    </w:hyperlink>
  </w:p>
  <w:p w:rsidR="003B4709" w:rsidRDefault="003B47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A94E05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6694E"/>
    <w:multiLevelType w:val="hybridMultilevel"/>
    <w:tmpl w:val="4356A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2B31"/>
    <w:multiLevelType w:val="multilevel"/>
    <w:tmpl w:val="9AB4506C"/>
    <w:styleLink w:val="Odrkygrafick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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 3" w:hAnsi="Wingdings 3" w:hint="default"/>
        <w:color w:val="auto"/>
      </w:rPr>
    </w:lvl>
    <w:lvl w:ilvl="7">
      <w:start w:val="1"/>
      <w:numFmt w:val="bullet"/>
      <w:lvlText w:val=""/>
      <w:lvlJc w:val="left"/>
      <w:pPr>
        <w:ind w:left="2880" w:hanging="360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"/>
      <w:lvlJc w:val="left"/>
      <w:pPr>
        <w:ind w:left="3240" w:hanging="360"/>
      </w:pPr>
      <w:rPr>
        <w:rFonts w:ascii="Wingdings 2" w:hAnsi="Wingdings 2" w:hint="default"/>
        <w:color w:val="auto"/>
      </w:rPr>
    </w:lvl>
  </w:abstractNum>
  <w:abstractNum w:abstractNumId="3" w15:restartNumberingAfterBreak="0">
    <w:nsid w:val="218073A0"/>
    <w:multiLevelType w:val="multilevel"/>
    <w:tmpl w:val="91F4E7B8"/>
    <w:styleLink w:val="Odrky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3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5"/>
        </w:tabs>
        <w:ind w:left="3213" w:hanging="357"/>
      </w:pPr>
      <w:rPr>
        <w:rFonts w:hint="default"/>
      </w:rPr>
    </w:lvl>
  </w:abstractNum>
  <w:abstractNum w:abstractNumId="4" w15:restartNumberingAfterBreak="0">
    <w:nsid w:val="32511A14"/>
    <w:multiLevelType w:val="hybridMultilevel"/>
    <w:tmpl w:val="9AE48F7C"/>
    <w:lvl w:ilvl="0" w:tplc="FFFFFFFF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Theme/>
  <w:styleLockQFSet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18"/>
    <w:rsid w:val="0000307C"/>
    <w:rsid w:val="000112B4"/>
    <w:rsid w:val="000117BC"/>
    <w:rsid w:val="00012393"/>
    <w:rsid w:val="000123E8"/>
    <w:rsid w:val="000141D1"/>
    <w:rsid w:val="00017C70"/>
    <w:rsid w:val="000213C0"/>
    <w:rsid w:val="000228F5"/>
    <w:rsid w:val="0002344E"/>
    <w:rsid w:val="00025D48"/>
    <w:rsid w:val="00027155"/>
    <w:rsid w:val="000320AF"/>
    <w:rsid w:val="0003438C"/>
    <w:rsid w:val="00040103"/>
    <w:rsid w:val="000443F2"/>
    <w:rsid w:val="00057FB2"/>
    <w:rsid w:val="00060597"/>
    <w:rsid w:val="00060855"/>
    <w:rsid w:val="000616AD"/>
    <w:rsid w:val="00062664"/>
    <w:rsid w:val="00062665"/>
    <w:rsid w:val="000641FC"/>
    <w:rsid w:val="0006444B"/>
    <w:rsid w:val="00072EEE"/>
    <w:rsid w:val="00073F5B"/>
    <w:rsid w:val="000849AE"/>
    <w:rsid w:val="00086738"/>
    <w:rsid w:val="00086A39"/>
    <w:rsid w:val="00090996"/>
    <w:rsid w:val="000946D2"/>
    <w:rsid w:val="0009567F"/>
    <w:rsid w:val="00097F3F"/>
    <w:rsid w:val="000A04F6"/>
    <w:rsid w:val="000A1269"/>
    <w:rsid w:val="000A293A"/>
    <w:rsid w:val="000A323A"/>
    <w:rsid w:val="000B1E05"/>
    <w:rsid w:val="000B54B0"/>
    <w:rsid w:val="000C0F80"/>
    <w:rsid w:val="000C3DFA"/>
    <w:rsid w:val="000C781F"/>
    <w:rsid w:val="000D442D"/>
    <w:rsid w:val="000E0D15"/>
    <w:rsid w:val="000E31FF"/>
    <w:rsid w:val="000E456C"/>
    <w:rsid w:val="000E4ED5"/>
    <w:rsid w:val="000E576D"/>
    <w:rsid w:val="000F0BD2"/>
    <w:rsid w:val="000F49DD"/>
    <w:rsid w:val="000F6CEC"/>
    <w:rsid w:val="00101726"/>
    <w:rsid w:val="001032F3"/>
    <w:rsid w:val="001071F4"/>
    <w:rsid w:val="00110DA4"/>
    <w:rsid w:val="0011225F"/>
    <w:rsid w:val="0011470E"/>
    <w:rsid w:val="0011536B"/>
    <w:rsid w:val="001204AB"/>
    <w:rsid w:val="001225A2"/>
    <w:rsid w:val="00123E5C"/>
    <w:rsid w:val="001254AD"/>
    <w:rsid w:val="001306C4"/>
    <w:rsid w:val="00132524"/>
    <w:rsid w:val="001346F8"/>
    <w:rsid w:val="00136933"/>
    <w:rsid w:val="00136E29"/>
    <w:rsid w:val="00145779"/>
    <w:rsid w:val="0016198D"/>
    <w:rsid w:val="001634FC"/>
    <w:rsid w:val="00165B0D"/>
    <w:rsid w:val="00171474"/>
    <w:rsid w:val="001807B8"/>
    <w:rsid w:val="00181C91"/>
    <w:rsid w:val="001866FA"/>
    <w:rsid w:val="00187892"/>
    <w:rsid w:val="001921BA"/>
    <w:rsid w:val="001A0F87"/>
    <w:rsid w:val="001A2B62"/>
    <w:rsid w:val="001A3CDD"/>
    <w:rsid w:val="001A5208"/>
    <w:rsid w:val="001A6987"/>
    <w:rsid w:val="001B2321"/>
    <w:rsid w:val="001B265E"/>
    <w:rsid w:val="001B5AA5"/>
    <w:rsid w:val="001C075F"/>
    <w:rsid w:val="001C0A99"/>
    <w:rsid w:val="001C4D30"/>
    <w:rsid w:val="001C66A9"/>
    <w:rsid w:val="001D228A"/>
    <w:rsid w:val="001D7477"/>
    <w:rsid w:val="001E0B4C"/>
    <w:rsid w:val="001E755C"/>
    <w:rsid w:val="001E7F6E"/>
    <w:rsid w:val="001F189F"/>
    <w:rsid w:val="001F605E"/>
    <w:rsid w:val="00205CDC"/>
    <w:rsid w:val="00206F98"/>
    <w:rsid w:val="00211C76"/>
    <w:rsid w:val="00215EF2"/>
    <w:rsid w:val="00216722"/>
    <w:rsid w:val="00223AA3"/>
    <w:rsid w:val="00226117"/>
    <w:rsid w:val="00226789"/>
    <w:rsid w:val="00226DB5"/>
    <w:rsid w:val="00230C10"/>
    <w:rsid w:val="00231405"/>
    <w:rsid w:val="0023228B"/>
    <w:rsid w:val="00232E96"/>
    <w:rsid w:val="00234235"/>
    <w:rsid w:val="002359AE"/>
    <w:rsid w:val="00241CF0"/>
    <w:rsid w:val="00242C73"/>
    <w:rsid w:val="00252018"/>
    <w:rsid w:val="00252466"/>
    <w:rsid w:val="002540F7"/>
    <w:rsid w:val="00254146"/>
    <w:rsid w:val="00262DE7"/>
    <w:rsid w:val="00266438"/>
    <w:rsid w:val="00272F38"/>
    <w:rsid w:val="002736F2"/>
    <w:rsid w:val="0027435D"/>
    <w:rsid w:val="0027643A"/>
    <w:rsid w:val="00277B48"/>
    <w:rsid w:val="002816FA"/>
    <w:rsid w:val="00281F32"/>
    <w:rsid w:val="00282650"/>
    <w:rsid w:val="00282D37"/>
    <w:rsid w:val="0028415A"/>
    <w:rsid w:val="00287AC0"/>
    <w:rsid w:val="002905A7"/>
    <w:rsid w:val="00291434"/>
    <w:rsid w:val="0029145C"/>
    <w:rsid w:val="00291646"/>
    <w:rsid w:val="0029598D"/>
    <w:rsid w:val="002A2266"/>
    <w:rsid w:val="002A2BB4"/>
    <w:rsid w:val="002A5ADC"/>
    <w:rsid w:val="002B480A"/>
    <w:rsid w:val="002C18BB"/>
    <w:rsid w:val="002C490C"/>
    <w:rsid w:val="002C615D"/>
    <w:rsid w:val="002D425D"/>
    <w:rsid w:val="002D48D2"/>
    <w:rsid w:val="002E53E9"/>
    <w:rsid w:val="002F0EA1"/>
    <w:rsid w:val="002F1BE2"/>
    <w:rsid w:val="002F2019"/>
    <w:rsid w:val="002F3779"/>
    <w:rsid w:val="002F4CEB"/>
    <w:rsid w:val="002F6DF6"/>
    <w:rsid w:val="003029D9"/>
    <w:rsid w:val="00303DBC"/>
    <w:rsid w:val="00304E10"/>
    <w:rsid w:val="003053A4"/>
    <w:rsid w:val="0031181D"/>
    <w:rsid w:val="003139E3"/>
    <w:rsid w:val="003146D0"/>
    <w:rsid w:val="00317326"/>
    <w:rsid w:val="00317E3D"/>
    <w:rsid w:val="00326CB5"/>
    <w:rsid w:val="00333F1F"/>
    <w:rsid w:val="003368B0"/>
    <w:rsid w:val="00342A86"/>
    <w:rsid w:val="00343BD2"/>
    <w:rsid w:val="00344FEF"/>
    <w:rsid w:val="00351EFD"/>
    <w:rsid w:val="00352E8D"/>
    <w:rsid w:val="003547C7"/>
    <w:rsid w:val="00360726"/>
    <w:rsid w:val="00366869"/>
    <w:rsid w:val="00375273"/>
    <w:rsid w:val="003762A4"/>
    <w:rsid w:val="0038104A"/>
    <w:rsid w:val="0038251F"/>
    <w:rsid w:val="00384C38"/>
    <w:rsid w:val="003855CD"/>
    <w:rsid w:val="00385C30"/>
    <w:rsid w:val="003921D5"/>
    <w:rsid w:val="00392E5D"/>
    <w:rsid w:val="00395CA4"/>
    <w:rsid w:val="00397669"/>
    <w:rsid w:val="003A1245"/>
    <w:rsid w:val="003A3718"/>
    <w:rsid w:val="003A48A8"/>
    <w:rsid w:val="003A4FF9"/>
    <w:rsid w:val="003A7E48"/>
    <w:rsid w:val="003B06BB"/>
    <w:rsid w:val="003B1821"/>
    <w:rsid w:val="003B2B3B"/>
    <w:rsid w:val="003B409A"/>
    <w:rsid w:val="003B4709"/>
    <w:rsid w:val="003B5FC2"/>
    <w:rsid w:val="003C1B77"/>
    <w:rsid w:val="003C3352"/>
    <w:rsid w:val="003C634A"/>
    <w:rsid w:val="003D0E4F"/>
    <w:rsid w:val="003D210C"/>
    <w:rsid w:val="003D23EA"/>
    <w:rsid w:val="003D4221"/>
    <w:rsid w:val="003D496A"/>
    <w:rsid w:val="003E2322"/>
    <w:rsid w:val="003E3107"/>
    <w:rsid w:val="003E3775"/>
    <w:rsid w:val="003E4664"/>
    <w:rsid w:val="003E4696"/>
    <w:rsid w:val="003F0C19"/>
    <w:rsid w:val="003F2468"/>
    <w:rsid w:val="003F3632"/>
    <w:rsid w:val="003F3C95"/>
    <w:rsid w:val="003F483D"/>
    <w:rsid w:val="003F51DD"/>
    <w:rsid w:val="004020B2"/>
    <w:rsid w:val="00402AC2"/>
    <w:rsid w:val="00402F9A"/>
    <w:rsid w:val="00404256"/>
    <w:rsid w:val="00404AFC"/>
    <w:rsid w:val="00404EE2"/>
    <w:rsid w:val="00414357"/>
    <w:rsid w:val="00416FFC"/>
    <w:rsid w:val="00422691"/>
    <w:rsid w:val="00423A6B"/>
    <w:rsid w:val="004300B9"/>
    <w:rsid w:val="00432CCC"/>
    <w:rsid w:val="00432DBB"/>
    <w:rsid w:val="004344FD"/>
    <w:rsid w:val="004349DA"/>
    <w:rsid w:val="00440488"/>
    <w:rsid w:val="00443929"/>
    <w:rsid w:val="00443A12"/>
    <w:rsid w:val="00445ED9"/>
    <w:rsid w:val="00446015"/>
    <w:rsid w:val="004507C6"/>
    <w:rsid w:val="0045113C"/>
    <w:rsid w:val="00451DA5"/>
    <w:rsid w:val="004603D6"/>
    <w:rsid w:val="00472340"/>
    <w:rsid w:val="00475756"/>
    <w:rsid w:val="00477E25"/>
    <w:rsid w:val="0048499E"/>
    <w:rsid w:val="004851E1"/>
    <w:rsid w:val="0048563C"/>
    <w:rsid w:val="004933F1"/>
    <w:rsid w:val="00494F4F"/>
    <w:rsid w:val="00497BED"/>
    <w:rsid w:val="004A1C80"/>
    <w:rsid w:val="004A2DDB"/>
    <w:rsid w:val="004A2EE9"/>
    <w:rsid w:val="004A342A"/>
    <w:rsid w:val="004A3691"/>
    <w:rsid w:val="004A4298"/>
    <w:rsid w:val="004A79EC"/>
    <w:rsid w:val="004B0F23"/>
    <w:rsid w:val="004B2E66"/>
    <w:rsid w:val="004B3D87"/>
    <w:rsid w:val="004B5159"/>
    <w:rsid w:val="004B69E5"/>
    <w:rsid w:val="004C764D"/>
    <w:rsid w:val="004D3201"/>
    <w:rsid w:val="004D33D3"/>
    <w:rsid w:val="004D45BB"/>
    <w:rsid w:val="004D50F0"/>
    <w:rsid w:val="004D73FD"/>
    <w:rsid w:val="004E140C"/>
    <w:rsid w:val="004E2513"/>
    <w:rsid w:val="004E4827"/>
    <w:rsid w:val="004E49DC"/>
    <w:rsid w:val="005020EB"/>
    <w:rsid w:val="00503A63"/>
    <w:rsid w:val="005052B6"/>
    <w:rsid w:val="00506C37"/>
    <w:rsid w:val="00507140"/>
    <w:rsid w:val="0050757B"/>
    <w:rsid w:val="005217F2"/>
    <w:rsid w:val="005255CD"/>
    <w:rsid w:val="00531EDB"/>
    <w:rsid w:val="005328B4"/>
    <w:rsid w:val="00536916"/>
    <w:rsid w:val="00540CF9"/>
    <w:rsid w:val="005475C2"/>
    <w:rsid w:val="005501AA"/>
    <w:rsid w:val="00555211"/>
    <w:rsid w:val="00563A5B"/>
    <w:rsid w:val="005712DF"/>
    <w:rsid w:val="00574FA4"/>
    <w:rsid w:val="00575052"/>
    <w:rsid w:val="00576F0B"/>
    <w:rsid w:val="00577EF9"/>
    <w:rsid w:val="005841FC"/>
    <w:rsid w:val="00585BE1"/>
    <w:rsid w:val="00587316"/>
    <w:rsid w:val="00591FCB"/>
    <w:rsid w:val="00596EA6"/>
    <w:rsid w:val="005A7759"/>
    <w:rsid w:val="005A79A5"/>
    <w:rsid w:val="005A7A91"/>
    <w:rsid w:val="005B01A9"/>
    <w:rsid w:val="005B0E69"/>
    <w:rsid w:val="005B130C"/>
    <w:rsid w:val="005B411D"/>
    <w:rsid w:val="005B6231"/>
    <w:rsid w:val="005C0A0B"/>
    <w:rsid w:val="005C0B8B"/>
    <w:rsid w:val="005C0EDC"/>
    <w:rsid w:val="005C2934"/>
    <w:rsid w:val="005C330A"/>
    <w:rsid w:val="005C5D5D"/>
    <w:rsid w:val="005C64BD"/>
    <w:rsid w:val="005D01CB"/>
    <w:rsid w:val="005D1C9B"/>
    <w:rsid w:val="005D259A"/>
    <w:rsid w:val="005E1AA1"/>
    <w:rsid w:val="005E1D88"/>
    <w:rsid w:val="005E3CF7"/>
    <w:rsid w:val="005E3FEC"/>
    <w:rsid w:val="005E620D"/>
    <w:rsid w:val="005F205A"/>
    <w:rsid w:val="005F28DD"/>
    <w:rsid w:val="00601441"/>
    <w:rsid w:val="0060658D"/>
    <w:rsid w:val="006132E4"/>
    <w:rsid w:val="00613ACC"/>
    <w:rsid w:val="00614EBA"/>
    <w:rsid w:val="00626E23"/>
    <w:rsid w:val="00634884"/>
    <w:rsid w:val="006362CC"/>
    <w:rsid w:val="00637872"/>
    <w:rsid w:val="00637E09"/>
    <w:rsid w:val="00641720"/>
    <w:rsid w:val="00645B9F"/>
    <w:rsid w:val="006506EC"/>
    <w:rsid w:val="00652901"/>
    <w:rsid w:val="006533F2"/>
    <w:rsid w:val="00656504"/>
    <w:rsid w:val="00657944"/>
    <w:rsid w:val="00665CFC"/>
    <w:rsid w:val="006700F1"/>
    <w:rsid w:val="00671134"/>
    <w:rsid w:val="0067578F"/>
    <w:rsid w:val="0067599F"/>
    <w:rsid w:val="006804D5"/>
    <w:rsid w:val="0068145F"/>
    <w:rsid w:val="00681B8B"/>
    <w:rsid w:val="006840D8"/>
    <w:rsid w:val="00690AF1"/>
    <w:rsid w:val="00693E5F"/>
    <w:rsid w:val="00696B90"/>
    <w:rsid w:val="00697D5F"/>
    <w:rsid w:val="006A03B1"/>
    <w:rsid w:val="006A0F85"/>
    <w:rsid w:val="006A1F83"/>
    <w:rsid w:val="006A2AA4"/>
    <w:rsid w:val="006A5722"/>
    <w:rsid w:val="006B06DB"/>
    <w:rsid w:val="006C0926"/>
    <w:rsid w:val="006C1AD3"/>
    <w:rsid w:val="006C4C5B"/>
    <w:rsid w:val="006D4C83"/>
    <w:rsid w:val="006D67E7"/>
    <w:rsid w:val="006E4CF4"/>
    <w:rsid w:val="006E781E"/>
    <w:rsid w:val="006E7BE8"/>
    <w:rsid w:val="006F49F0"/>
    <w:rsid w:val="006F7A89"/>
    <w:rsid w:val="006F7FB7"/>
    <w:rsid w:val="00705042"/>
    <w:rsid w:val="00705483"/>
    <w:rsid w:val="00705B03"/>
    <w:rsid w:val="00706135"/>
    <w:rsid w:val="00717375"/>
    <w:rsid w:val="00717835"/>
    <w:rsid w:val="00723492"/>
    <w:rsid w:val="00730065"/>
    <w:rsid w:val="00730EAF"/>
    <w:rsid w:val="007329E9"/>
    <w:rsid w:val="00734259"/>
    <w:rsid w:val="00734FB8"/>
    <w:rsid w:val="00735405"/>
    <w:rsid w:val="00735B87"/>
    <w:rsid w:val="00741FDC"/>
    <w:rsid w:val="007446BF"/>
    <w:rsid w:val="007452D6"/>
    <w:rsid w:val="00746AEA"/>
    <w:rsid w:val="00754122"/>
    <w:rsid w:val="00757430"/>
    <w:rsid w:val="00757783"/>
    <w:rsid w:val="00760D2F"/>
    <w:rsid w:val="00762A5A"/>
    <w:rsid w:val="007632F6"/>
    <w:rsid w:val="00765CFB"/>
    <w:rsid w:val="00767F8C"/>
    <w:rsid w:val="00772660"/>
    <w:rsid w:val="007748D9"/>
    <w:rsid w:val="007771FB"/>
    <w:rsid w:val="0077767C"/>
    <w:rsid w:val="007856B7"/>
    <w:rsid w:val="007871CC"/>
    <w:rsid w:val="00792A23"/>
    <w:rsid w:val="007961AC"/>
    <w:rsid w:val="00796914"/>
    <w:rsid w:val="007A01CD"/>
    <w:rsid w:val="007A09D4"/>
    <w:rsid w:val="007A09E6"/>
    <w:rsid w:val="007A1DA3"/>
    <w:rsid w:val="007A3196"/>
    <w:rsid w:val="007A414A"/>
    <w:rsid w:val="007A4F5B"/>
    <w:rsid w:val="007A73F9"/>
    <w:rsid w:val="007B3C94"/>
    <w:rsid w:val="007B479A"/>
    <w:rsid w:val="007B54FC"/>
    <w:rsid w:val="007B6936"/>
    <w:rsid w:val="007C137C"/>
    <w:rsid w:val="007C7DCD"/>
    <w:rsid w:val="007C7DD7"/>
    <w:rsid w:val="007D1493"/>
    <w:rsid w:val="007D2562"/>
    <w:rsid w:val="007D327B"/>
    <w:rsid w:val="007D65C6"/>
    <w:rsid w:val="007D7278"/>
    <w:rsid w:val="007F0BCF"/>
    <w:rsid w:val="007F21E8"/>
    <w:rsid w:val="007F2AD3"/>
    <w:rsid w:val="007F38D4"/>
    <w:rsid w:val="00803180"/>
    <w:rsid w:val="00803B56"/>
    <w:rsid w:val="00804B24"/>
    <w:rsid w:val="00806F34"/>
    <w:rsid w:val="008214E9"/>
    <w:rsid w:val="00824857"/>
    <w:rsid w:val="00825829"/>
    <w:rsid w:val="008301B3"/>
    <w:rsid w:val="00832EC4"/>
    <w:rsid w:val="008331E3"/>
    <w:rsid w:val="00833509"/>
    <w:rsid w:val="008366C2"/>
    <w:rsid w:val="00836766"/>
    <w:rsid w:val="008369CF"/>
    <w:rsid w:val="00837BA5"/>
    <w:rsid w:val="008444E8"/>
    <w:rsid w:val="00845DAA"/>
    <w:rsid w:val="00853A88"/>
    <w:rsid w:val="00855F3F"/>
    <w:rsid w:val="0086402F"/>
    <w:rsid w:val="00865934"/>
    <w:rsid w:val="00870F51"/>
    <w:rsid w:val="00880897"/>
    <w:rsid w:val="00885665"/>
    <w:rsid w:val="008860CD"/>
    <w:rsid w:val="00887807"/>
    <w:rsid w:val="00890F61"/>
    <w:rsid w:val="008916D2"/>
    <w:rsid w:val="008920FD"/>
    <w:rsid w:val="00893252"/>
    <w:rsid w:val="00894F75"/>
    <w:rsid w:val="008972E7"/>
    <w:rsid w:val="008A7F9F"/>
    <w:rsid w:val="008A7FDA"/>
    <w:rsid w:val="008C419A"/>
    <w:rsid w:val="008C4875"/>
    <w:rsid w:val="008D40FA"/>
    <w:rsid w:val="008D5904"/>
    <w:rsid w:val="008D7721"/>
    <w:rsid w:val="008E29D7"/>
    <w:rsid w:val="008E2FFC"/>
    <w:rsid w:val="008F05F2"/>
    <w:rsid w:val="008F205A"/>
    <w:rsid w:val="008F4720"/>
    <w:rsid w:val="008F5376"/>
    <w:rsid w:val="00901A36"/>
    <w:rsid w:val="00903B7B"/>
    <w:rsid w:val="00904371"/>
    <w:rsid w:val="00905C9A"/>
    <w:rsid w:val="00906FB1"/>
    <w:rsid w:val="0090732F"/>
    <w:rsid w:val="009117E7"/>
    <w:rsid w:val="00912674"/>
    <w:rsid w:val="00917BC8"/>
    <w:rsid w:val="00917D4C"/>
    <w:rsid w:val="00921C38"/>
    <w:rsid w:val="00922E80"/>
    <w:rsid w:val="00922F05"/>
    <w:rsid w:val="00923220"/>
    <w:rsid w:val="00925E6F"/>
    <w:rsid w:val="00926445"/>
    <w:rsid w:val="00930ADF"/>
    <w:rsid w:val="00933BFA"/>
    <w:rsid w:val="0093424E"/>
    <w:rsid w:val="00944A59"/>
    <w:rsid w:val="00946E55"/>
    <w:rsid w:val="00947D78"/>
    <w:rsid w:val="009529CD"/>
    <w:rsid w:val="009563F8"/>
    <w:rsid w:val="009574EC"/>
    <w:rsid w:val="00960BA8"/>
    <w:rsid w:val="00963D9A"/>
    <w:rsid w:val="009706F5"/>
    <w:rsid w:val="00971F0B"/>
    <w:rsid w:val="009720DA"/>
    <w:rsid w:val="00974856"/>
    <w:rsid w:val="0097737C"/>
    <w:rsid w:val="00982A8E"/>
    <w:rsid w:val="009956DA"/>
    <w:rsid w:val="009963DC"/>
    <w:rsid w:val="009966E3"/>
    <w:rsid w:val="009A78C5"/>
    <w:rsid w:val="009B084D"/>
    <w:rsid w:val="009C067E"/>
    <w:rsid w:val="009C28CF"/>
    <w:rsid w:val="009C29C7"/>
    <w:rsid w:val="009C31EC"/>
    <w:rsid w:val="009C5003"/>
    <w:rsid w:val="009D2E8D"/>
    <w:rsid w:val="009D5D96"/>
    <w:rsid w:val="009D6378"/>
    <w:rsid w:val="009E08ED"/>
    <w:rsid w:val="009E1576"/>
    <w:rsid w:val="009E4D37"/>
    <w:rsid w:val="009E71E3"/>
    <w:rsid w:val="009E7B02"/>
    <w:rsid w:val="009F4142"/>
    <w:rsid w:val="00A006E4"/>
    <w:rsid w:val="00A00F82"/>
    <w:rsid w:val="00A044D7"/>
    <w:rsid w:val="00A04BB6"/>
    <w:rsid w:val="00A07588"/>
    <w:rsid w:val="00A07FF2"/>
    <w:rsid w:val="00A20146"/>
    <w:rsid w:val="00A24607"/>
    <w:rsid w:val="00A26767"/>
    <w:rsid w:val="00A273C9"/>
    <w:rsid w:val="00A36538"/>
    <w:rsid w:val="00A42CDB"/>
    <w:rsid w:val="00A45E41"/>
    <w:rsid w:val="00A45E92"/>
    <w:rsid w:val="00A5106E"/>
    <w:rsid w:val="00A54FF0"/>
    <w:rsid w:val="00A571BF"/>
    <w:rsid w:val="00A65815"/>
    <w:rsid w:val="00A6591A"/>
    <w:rsid w:val="00A72D54"/>
    <w:rsid w:val="00A7601F"/>
    <w:rsid w:val="00A858D5"/>
    <w:rsid w:val="00A873A2"/>
    <w:rsid w:val="00A90C6F"/>
    <w:rsid w:val="00A93936"/>
    <w:rsid w:val="00AA2154"/>
    <w:rsid w:val="00AA6DEF"/>
    <w:rsid w:val="00AB28CF"/>
    <w:rsid w:val="00AB6441"/>
    <w:rsid w:val="00AC281C"/>
    <w:rsid w:val="00AC74C8"/>
    <w:rsid w:val="00AD21A9"/>
    <w:rsid w:val="00AD25D5"/>
    <w:rsid w:val="00AD45DD"/>
    <w:rsid w:val="00AD7A73"/>
    <w:rsid w:val="00AE0C40"/>
    <w:rsid w:val="00AE18CB"/>
    <w:rsid w:val="00AE53ED"/>
    <w:rsid w:val="00AE5B06"/>
    <w:rsid w:val="00AF016E"/>
    <w:rsid w:val="00AF46D3"/>
    <w:rsid w:val="00AF525F"/>
    <w:rsid w:val="00AF5A4C"/>
    <w:rsid w:val="00AF7277"/>
    <w:rsid w:val="00AF7C35"/>
    <w:rsid w:val="00B00BFA"/>
    <w:rsid w:val="00B0308D"/>
    <w:rsid w:val="00B04EC3"/>
    <w:rsid w:val="00B06AF8"/>
    <w:rsid w:val="00B07D06"/>
    <w:rsid w:val="00B1582F"/>
    <w:rsid w:val="00B17403"/>
    <w:rsid w:val="00B2141A"/>
    <w:rsid w:val="00B24300"/>
    <w:rsid w:val="00B24A03"/>
    <w:rsid w:val="00B32519"/>
    <w:rsid w:val="00B335AD"/>
    <w:rsid w:val="00B35A09"/>
    <w:rsid w:val="00B37C8B"/>
    <w:rsid w:val="00B43B9C"/>
    <w:rsid w:val="00B43F6C"/>
    <w:rsid w:val="00B44094"/>
    <w:rsid w:val="00B46520"/>
    <w:rsid w:val="00B54EA5"/>
    <w:rsid w:val="00B55370"/>
    <w:rsid w:val="00B5597F"/>
    <w:rsid w:val="00B564CA"/>
    <w:rsid w:val="00B60027"/>
    <w:rsid w:val="00B60371"/>
    <w:rsid w:val="00B60398"/>
    <w:rsid w:val="00B61D68"/>
    <w:rsid w:val="00B75FB0"/>
    <w:rsid w:val="00B77034"/>
    <w:rsid w:val="00B77A76"/>
    <w:rsid w:val="00B77F07"/>
    <w:rsid w:val="00B832B6"/>
    <w:rsid w:val="00B83496"/>
    <w:rsid w:val="00B83721"/>
    <w:rsid w:val="00B85DD2"/>
    <w:rsid w:val="00B876C7"/>
    <w:rsid w:val="00B966CA"/>
    <w:rsid w:val="00B9712A"/>
    <w:rsid w:val="00B97BAD"/>
    <w:rsid w:val="00BA311A"/>
    <w:rsid w:val="00BA4A83"/>
    <w:rsid w:val="00BA56C4"/>
    <w:rsid w:val="00BB0188"/>
    <w:rsid w:val="00BB31CD"/>
    <w:rsid w:val="00BB37D4"/>
    <w:rsid w:val="00BB4166"/>
    <w:rsid w:val="00BB67D9"/>
    <w:rsid w:val="00BB7C67"/>
    <w:rsid w:val="00BC3CCE"/>
    <w:rsid w:val="00BC69BD"/>
    <w:rsid w:val="00BD2746"/>
    <w:rsid w:val="00BD7CD5"/>
    <w:rsid w:val="00BE3E86"/>
    <w:rsid w:val="00BE555C"/>
    <w:rsid w:val="00BF2796"/>
    <w:rsid w:val="00BF4A7D"/>
    <w:rsid w:val="00C012F0"/>
    <w:rsid w:val="00C016FB"/>
    <w:rsid w:val="00C068DC"/>
    <w:rsid w:val="00C16B88"/>
    <w:rsid w:val="00C22485"/>
    <w:rsid w:val="00C314EA"/>
    <w:rsid w:val="00C33E8F"/>
    <w:rsid w:val="00C34C1D"/>
    <w:rsid w:val="00C350F6"/>
    <w:rsid w:val="00C3553C"/>
    <w:rsid w:val="00C41D67"/>
    <w:rsid w:val="00C42286"/>
    <w:rsid w:val="00C425B8"/>
    <w:rsid w:val="00C437C9"/>
    <w:rsid w:val="00C45C73"/>
    <w:rsid w:val="00C52DDE"/>
    <w:rsid w:val="00C53996"/>
    <w:rsid w:val="00C540BF"/>
    <w:rsid w:val="00C56E7A"/>
    <w:rsid w:val="00C61249"/>
    <w:rsid w:val="00C62CC8"/>
    <w:rsid w:val="00C638F0"/>
    <w:rsid w:val="00C63E95"/>
    <w:rsid w:val="00C72DA1"/>
    <w:rsid w:val="00C753E7"/>
    <w:rsid w:val="00C813C5"/>
    <w:rsid w:val="00C82290"/>
    <w:rsid w:val="00C83784"/>
    <w:rsid w:val="00C85D36"/>
    <w:rsid w:val="00C86826"/>
    <w:rsid w:val="00C91A50"/>
    <w:rsid w:val="00C91A82"/>
    <w:rsid w:val="00C91AEA"/>
    <w:rsid w:val="00C91F7B"/>
    <w:rsid w:val="00C96111"/>
    <w:rsid w:val="00C97484"/>
    <w:rsid w:val="00CA0C50"/>
    <w:rsid w:val="00CA24A7"/>
    <w:rsid w:val="00CA35BE"/>
    <w:rsid w:val="00CB0982"/>
    <w:rsid w:val="00CB29C3"/>
    <w:rsid w:val="00CC0614"/>
    <w:rsid w:val="00CC4B43"/>
    <w:rsid w:val="00CC5337"/>
    <w:rsid w:val="00CC74C6"/>
    <w:rsid w:val="00CD32D6"/>
    <w:rsid w:val="00CD37A1"/>
    <w:rsid w:val="00CD745A"/>
    <w:rsid w:val="00CE01B3"/>
    <w:rsid w:val="00CE199F"/>
    <w:rsid w:val="00CE1F7D"/>
    <w:rsid w:val="00CE3336"/>
    <w:rsid w:val="00CE3BED"/>
    <w:rsid w:val="00CF0E4E"/>
    <w:rsid w:val="00CF5B7F"/>
    <w:rsid w:val="00D02025"/>
    <w:rsid w:val="00D028BB"/>
    <w:rsid w:val="00D03B3B"/>
    <w:rsid w:val="00D05CFB"/>
    <w:rsid w:val="00D0682A"/>
    <w:rsid w:val="00D076E0"/>
    <w:rsid w:val="00D12445"/>
    <w:rsid w:val="00D12D35"/>
    <w:rsid w:val="00D141D0"/>
    <w:rsid w:val="00D22B12"/>
    <w:rsid w:val="00D235C9"/>
    <w:rsid w:val="00D24166"/>
    <w:rsid w:val="00D250BA"/>
    <w:rsid w:val="00D2608D"/>
    <w:rsid w:val="00D37DC3"/>
    <w:rsid w:val="00D40253"/>
    <w:rsid w:val="00D41E5E"/>
    <w:rsid w:val="00D4578E"/>
    <w:rsid w:val="00D47B81"/>
    <w:rsid w:val="00D504CB"/>
    <w:rsid w:val="00D5239E"/>
    <w:rsid w:val="00D5611B"/>
    <w:rsid w:val="00D57F62"/>
    <w:rsid w:val="00D70975"/>
    <w:rsid w:val="00D719C2"/>
    <w:rsid w:val="00D74BFE"/>
    <w:rsid w:val="00D7780B"/>
    <w:rsid w:val="00D80343"/>
    <w:rsid w:val="00D83477"/>
    <w:rsid w:val="00D84E47"/>
    <w:rsid w:val="00D84F6C"/>
    <w:rsid w:val="00D86D9F"/>
    <w:rsid w:val="00D86EEA"/>
    <w:rsid w:val="00D87C0E"/>
    <w:rsid w:val="00D90724"/>
    <w:rsid w:val="00D92598"/>
    <w:rsid w:val="00D94AD9"/>
    <w:rsid w:val="00D96643"/>
    <w:rsid w:val="00DA0F28"/>
    <w:rsid w:val="00DA22C5"/>
    <w:rsid w:val="00DA3C91"/>
    <w:rsid w:val="00DA782F"/>
    <w:rsid w:val="00DB097D"/>
    <w:rsid w:val="00DC50E6"/>
    <w:rsid w:val="00DD1385"/>
    <w:rsid w:val="00DD2320"/>
    <w:rsid w:val="00DD4B07"/>
    <w:rsid w:val="00DD7A67"/>
    <w:rsid w:val="00DE18C3"/>
    <w:rsid w:val="00DF10C2"/>
    <w:rsid w:val="00DF33D0"/>
    <w:rsid w:val="00E01303"/>
    <w:rsid w:val="00E01573"/>
    <w:rsid w:val="00E0597A"/>
    <w:rsid w:val="00E14961"/>
    <w:rsid w:val="00E14A5B"/>
    <w:rsid w:val="00E15441"/>
    <w:rsid w:val="00E170A3"/>
    <w:rsid w:val="00E20807"/>
    <w:rsid w:val="00E224E6"/>
    <w:rsid w:val="00E25E0E"/>
    <w:rsid w:val="00E277C4"/>
    <w:rsid w:val="00E324ED"/>
    <w:rsid w:val="00E34D0B"/>
    <w:rsid w:val="00E365F1"/>
    <w:rsid w:val="00E36A23"/>
    <w:rsid w:val="00E37D21"/>
    <w:rsid w:val="00E43EAD"/>
    <w:rsid w:val="00E44A67"/>
    <w:rsid w:val="00E458E3"/>
    <w:rsid w:val="00E46FC8"/>
    <w:rsid w:val="00E47031"/>
    <w:rsid w:val="00E523F1"/>
    <w:rsid w:val="00E535C0"/>
    <w:rsid w:val="00E608BE"/>
    <w:rsid w:val="00E6595C"/>
    <w:rsid w:val="00E6628E"/>
    <w:rsid w:val="00E66C2C"/>
    <w:rsid w:val="00E66FA8"/>
    <w:rsid w:val="00E7013D"/>
    <w:rsid w:val="00E70508"/>
    <w:rsid w:val="00E733FA"/>
    <w:rsid w:val="00E8396B"/>
    <w:rsid w:val="00EA0D6C"/>
    <w:rsid w:val="00EA3CDD"/>
    <w:rsid w:val="00EA72FA"/>
    <w:rsid w:val="00EB17C9"/>
    <w:rsid w:val="00EB233A"/>
    <w:rsid w:val="00EB363C"/>
    <w:rsid w:val="00EB48C3"/>
    <w:rsid w:val="00EB7B41"/>
    <w:rsid w:val="00EC0E0B"/>
    <w:rsid w:val="00EC132F"/>
    <w:rsid w:val="00EC2A8C"/>
    <w:rsid w:val="00EC6443"/>
    <w:rsid w:val="00EC7394"/>
    <w:rsid w:val="00EC7B77"/>
    <w:rsid w:val="00EC7D30"/>
    <w:rsid w:val="00ED26DD"/>
    <w:rsid w:val="00ED393A"/>
    <w:rsid w:val="00ED3A25"/>
    <w:rsid w:val="00ED3EC7"/>
    <w:rsid w:val="00ED5148"/>
    <w:rsid w:val="00ED5DED"/>
    <w:rsid w:val="00ED616E"/>
    <w:rsid w:val="00ED7B0B"/>
    <w:rsid w:val="00EE09B4"/>
    <w:rsid w:val="00EE6519"/>
    <w:rsid w:val="00EE7205"/>
    <w:rsid w:val="00EF23B7"/>
    <w:rsid w:val="00EF44D9"/>
    <w:rsid w:val="00EF4685"/>
    <w:rsid w:val="00EF549F"/>
    <w:rsid w:val="00EF6C9D"/>
    <w:rsid w:val="00EF7B03"/>
    <w:rsid w:val="00F01FA5"/>
    <w:rsid w:val="00F10F37"/>
    <w:rsid w:val="00F10F39"/>
    <w:rsid w:val="00F13060"/>
    <w:rsid w:val="00F1367C"/>
    <w:rsid w:val="00F1374B"/>
    <w:rsid w:val="00F15C95"/>
    <w:rsid w:val="00F25625"/>
    <w:rsid w:val="00F25FB3"/>
    <w:rsid w:val="00F302C7"/>
    <w:rsid w:val="00F30D1A"/>
    <w:rsid w:val="00F35855"/>
    <w:rsid w:val="00F4166F"/>
    <w:rsid w:val="00F42AB1"/>
    <w:rsid w:val="00F455ED"/>
    <w:rsid w:val="00F46E07"/>
    <w:rsid w:val="00F507B8"/>
    <w:rsid w:val="00F56927"/>
    <w:rsid w:val="00F60A84"/>
    <w:rsid w:val="00F625C4"/>
    <w:rsid w:val="00F64BE1"/>
    <w:rsid w:val="00F66A80"/>
    <w:rsid w:val="00F70DCC"/>
    <w:rsid w:val="00F71941"/>
    <w:rsid w:val="00F73E50"/>
    <w:rsid w:val="00F7410D"/>
    <w:rsid w:val="00F74ED9"/>
    <w:rsid w:val="00F77D22"/>
    <w:rsid w:val="00F821A2"/>
    <w:rsid w:val="00F831CE"/>
    <w:rsid w:val="00F838C1"/>
    <w:rsid w:val="00F90ECF"/>
    <w:rsid w:val="00F974C8"/>
    <w:rsid w:val="00FA2146"/>
    <w:rsid w:val="00FA223F"/>
    <w:rsid w:val="00FA2FCF"/>
    <w:rsid w:val="00FB64F9"/>
    <w:rsid w:val="00FB67F1"/>
    <w:rsid w:val="00FC3EC7"/>
    <w:rsid w:val="00FC4C28"/>
    <w:rsid w:val="00FD2CBB"/>
    <w:rsid w:val="00FE009B"/>
    <w:rsid w:val="00FE03AA"/>
    <w:rsid w:val="00FF1A6B"/>
    <w:rsid w:val="00FF2595"/>
    <w:rsid w:val="00FF3D0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717AAD"/>
  <w15:docId w15:val="{3B9879CB-35BB-4999-8E0D-A642A87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2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 w:qFormat="1"/>
    <w:lsdException w:name="footnote text" w:semiHidden="1" w:unhideWhenUsed="1"/>
    <w:lsdException w:name="annotation text" w:semiHidden="1" w:unhideWhenUsed="1"/>
    <w:lsdException w:name="header" w:locked="0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 w:qFormat="1"/>
    <w:lsdException w:name="envelope return" w:locked="0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 w:qFormat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locked="0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 w:qFormat="1"/>
    <w:lsdException w:name="Date" w:locked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 w:qFormat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AD21A9"/>
    <w:pPr>
      <w:spacing w:after="120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2"/>
    <w:qFormat/>
    <w:rsid w:val="000F6CEC"/>
    <w:pPr>
      <w:keepNext/>
      <w:keepLines/>
      <w:outlineLvl w:val="0"/>
    </w:pPr>
    <w:rPr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2"/>
    <w:qFormat/>
    <w:rsid w:val="000F6CEC"/>
    <w:pPr>
      <w:keepNext/>
      <w:keepLines/>
      <w:outlineLvl w:val="1"/>
    </w:pPr>
    <w:rPr>
      <w:b/>
      <w:bCs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2"/>
    <w:qFormat/>
    <w:rsid w:val="000F6CEC"/>
    <w:pPr>
      <w:keepNext/>
      <w:keepLines/>
      <w:spacing w:before="80"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uiPriority w:val="2"/>
    <w:qFormat/>
    <w:rsid w:val="000F6CEC"/>
    <w:pPr>
      <w:keepNext/>
      <w:keepLines/>
      <w:spacing w:before="80"/>
      <w:outlineLvl w:val="3"/>
    </w:pPr>
    <w:rPr>
      <w:b/>
      <w:bCs/>
      <w:iCs/>
      <w:sz w:val="26"/>
    </w:rPr>
  </w:style>
  <w:style w:type="paragraph" w:styleId="Nadpis5">
    <w:name w:val="heading 5"/>
    <w:basedOn w:val="Normlny"/>
    <w:next w:val="Normlny"/>
    <w:link w:val="Nadpis5Char"/>
    <w:uiPriority w:val="2"/>
    <w:qFormat/>
    <w:rsid w:val="000F6CEC"/>
    <w:pPr>
      <w:keepNext/>
      <w:keepLines/>
      <w:spacing w:before="8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"/>
    <w:semiHidden/>
    <w:qFormat/>
    <w:locked/>
    <w:rsid w:val="00BA4A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qFormat/>
    <w:locked/>
    <w:rsid w:val="00BA4A8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qFormat/>
    <w:locked/>
    <w:rsid w:val="00BA4A8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qFormat/>
    <w:locked/>
    <w:rsid w:val="00BA4A8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2"/>
    <w:rsid w:val="00EC2A8C"/>
    <w:rPr>
      <w:rFonts w:eastAsia="Times New Roman" w:cs="Times New Roman"/>
      <w:b/>
      <w:bCs/>
      <w:sz w:val="36"/>
      <w:szCs w:val="28"/>
    </w:rPr>
  </w:style>
  <w:style w:type="character" w:customStyle="1" w:styleId="Nadpis2Char">
    <w:name w:val="Nadpis 2 Char"/>
    <w:link w:val="Nadpis2"/>
    <w:uiPriority w:val="9"/>
    <w:rsid w:val="00EC2A8C"/>
    <w:rPr>
      <w:rFonts w:eastAsia="Times New Roman" w:cs="Times New Roman"/>
      <w:b/>
      <w:bCs/>
      <w:sz w:val="32"/>
      <w:szCs w:val="26"/>
    </w:rPr>
  </w:style>
  <w:style w:type="character" w:customStyle="1" w:styleId="Nadpis3Char">
    <w:name w:val="Nadpis 3 Char"/>
    <w:link w:val="Nadpis3"/>
    <w:uiPriority w:val="2"/>
    <w:rsid w:val="00EC2A8C"/>
    <w:rPr>
      <w:rFonts w:eastAsia="Times New Roman" w:cs="Times New Roman"/>
      <w:b/>
      <w:bCs/>
      <w:sz w:val="28"/>
    </w:rPr>
  </w:style>
  <w:style w:type="character" w:customStyle="1" w:styleId="Nadpis4Char">
    <w:name w:val="Nadpis 4 Char"/>
    <w:link w:val="Nadpis4"/>
    <w:uiPriority w:val="2"/>
    <w:rsid w:val="00EC2A8C"/>
    <w:rPr>
      <w:rFonts w:eastAsia="Times New Roman" w:cs="Times New Roman"/>
      <w:b/>
      <w:bCs/>
      <w:iCs/>
      <w:sz w:val="26"/>
    </w:rPr>
  </w:style>
  <w:style w:type="character" w:customStyle="1" w:styleId="Nadpis5Char">
    <w:name w:val="Nadpis 5 Char"/>
    <w:link w:val="Nadpis5"/>
    <w:uiPriority w:val="2"/>
    <w:rsid w:val="00EC2A8C"/>
    <w:rPr>
      <w:rFonts w:eastAsia="Times New Roman" w:cs="Times New Roman"/>
      <w:b/>
    </w:rPr>
  </w:style>
  <w:style w:type="character" w:customStyle="1" w:styleId="Nadpis6Char">
    <w:name w:val="Nadpis 6 Char"/>
    <w:link w:val="Nadpis6"/>
    <w:uiPriority w:val="9"/>
    <w:semiHidden/>
    <w:rsid w:val="003D23E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3D23E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3D23E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3D23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qFormat/>
    <w:locked/>
    <w:rsid w:val="00BA4A83"/>
    <w:rPr>
      <w:b/>
      <w:bCs/>
      <w:color w:val="4F81BD"/>
      <w:sz w:val="18"/>
      <w:szCs w:val="18"/>
    </w:rPr>
  </w:style>
  <w:style w:type="paragraph" w:styleId="Nzov">
    <w:name w:val="Title"/>
    <w:basedOn w:val="Normlny"/>
    <w:next w:val="Normlny"/>
    <w:link w:val="NzovChar"/>
    <w:uiPriority w:val="3"/>
    <w:qFormat/>
    <w:rsid w:val="000F6CEC"/>
    <w:pPr>
      <w:pBdr>
        <w:bottom w:val="single" w:sz="8" w:space="4" w:color="4F81BD"/>
      </w:pBdr>
      <w:spacing w:after="60"/>
      <w:contextualSpacing/>
    </w:pPr>
    <w:rPr>
      <w:b/>
      <w:spacing w:val="5"/>
      <w:kern w:val="28"/>
      <w:sz w:val="40"/>
      <w:szCs w:val="52"/>
    </w:rPr>
  </w:style>
  <w:style w:type="character" w:customStyle="1" w:styleId="NzovChar">
    <w:name w:val="Názov Char"/>
    <w:link w:val="Nzov"/>
    <w:uiPriority w:val="3"/>
    <w:rsid w:val="003D23EA"/>
    <w:rPr>
      <w:rFonts w:eastAsia="Times New Roman" w:cs="Times New Roman"/>
      <w:b/>
      <w:spacing w:val="5"/>
      <w:kern w:val="28"/>
      <w:sz w:val="40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qFormat/>
    <w:rsid w:val="000F6CEC"/>
    <w:pPr>
      <w:numPr>
        <w:ilvl w:val="1"/>
      </w:numPr>
      <w:spacing w:after="60"/>
      <w:jc w:val="center"/>
    </w:pPr>
    <w:rPr>
      <w:iCs/>
      <w:spacing w:val="15"/>
    </w:rPr>
  </w:style>
  <w:style w:type="character" w:customStyle="1" w:styleId="PodtitulChar">
    <w:name w:val="Podtitul Char"/>
    <w:link w:val="Podtitul"/>
    <w:uiPriority w:val="11"/>
    <w:semiHidden/>
    <w:rsid w:val="003D23EA"/>
    <w:rPr>
      <w:rFonts w:eastAsia="Times New Roman" w:cs="Times New Roman"/>
      <w:iCs/>
      <w:spacing w:val="15"/>
    </w:rPr>
  </w:style>
  <w:style w:type="character" w:styleId="Siln">
    <w:name w:val="Strong"/>
    <w:uiPriority w:val="22"/>
    <w:qFormat/>
    <w:rsid w:val="000F6CEC"/>
    <w:rPr>
      <w:rFonts w:ascii="Calibri" w:hAnsi="Calibri"/>
      <w:b/>
      <w:bCs/>
      <w:strike w:val="0"/>
      <w:dstrike w:val="0"/>
      <w:sz w:val="24"/>
    </w:rPr>
  </w:style>
  <w:style w:type="paragraph" w:styleId="Nadpispoznmky">
    <w:name w:val="Note Heading"/>
    <w:basedOn w:val="Normlny"/>
    <w:next w:val="Normlny"/>
    <w:link w:val="NadpispoznmkyChar"/>
    <w:autoRedefine/>
    <w:uiPriority w:val="99"/>
    <w:semiHidden/>
    <w:unhideWhenUsed/>
    <w:qFormat/>
    <w:rsid w:val="000F6CEC"/>
  </w:style>
  <w:style w:type="character" w:customStyle="1" w:styleId="NadpispoznmkyChar">
    <w:name w:val="Nadpis poznámky Char"/>
    <w:link w:val="Nadpispoznmky"/>
    <w:uiPriority w:val="99"/>
    <w:semiHidden/>
    <w:rsid w:val="002C490C"/>
    <w:rPr>
      <w:sz w:val="24"/>
    </w:rPr>
  </w:style>
  <w:style w:type="paragraph" w:styleId="Odsekzoznamu">
    <w:name w:val="List Paragraph"/>
    <w:aliases w:val="Odsek,ZOZNAM,body"/>
    <w:basedOn w:val="Normlny"/>
    <w:link w:val="OdsekzoznamuChar"/>
    <w:uiPriority w:val="34"/>
    <w:qFormat/>
    <w:locked/>
    <w:rsid w:val="00BA4A83"/>
    <w:pPr>
      <w:ind w:left="720"/>
      <w:contextualSpacing/>
    </w:pPr>
  </w:style>
  <w:style w:type="character" w:styleId="Zvraznenie">
    <w:name w:val="Emphasis"/>
    <w:uiPriority w:val="20"/>
    <w:semiHidden/>
    <w:qFormat/>
    <w:locked/>
    <w:rsid w:val="002C490C"/>
    <w:rPr>
      <w:i/>
      <w:iCs/>
    </w:rPr>
  </w:style>
  <w:style w:type="paragraph" w:styleId="Bezriadkovania">
    <w:name w:val="No Spacing"/>
    <w:uiPriority w:val="6"/>
    <w:semiHidden/>
    <w:qFormat/>
    <w:locked/>
    <w:rsid w:val="002C490C"/>
    <w:rPr>
      <w:sz w:val="24"/>
      <w:szCs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semiHidden/>
    <w:qFormat/>
    <w:locked/>
    <w:rsid w:val="002C490C"/>
    <w:rPr>
      <w:i/>
      <w:iCs/>
      <w:color w:val="000000"/>
    </w:rPr>
  </w:style>
  <w:style w:type="character" w:customStyle="1" w:styleId="CitciaChar">
    <w:name w:val="Citácia Char"/>
    <w:link w:val="Citcia"/>
    <w:uiPriority w:val="29"/>
    <w:semiHidden/>
    <w:rsid w:val="003D23EA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qFormat/>
    <w:locked/>
    <w:rsid w:val="002C49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semiHidden/>
    <w:rsid w:val="003D23EA"/>
    <w:rPr>
      <w:b/>
      <w:bCs/>
      <w:i/>
      <w:iCs/>
      <w:color w:val="4F81BD"/>
    </w:rPr>
  </w:style>
  <w:style w:type="character" w:styleId="Jemnzvraznenie">
    <w:name w:val="Subtle Emphasis"/>
    <w:uiPriority w:val="19"/>
    <w:semiHidden/>
    <w:qFormat/>
    <w:locked/>
    <w:rsid w:val="002C490C"/>
    <w:rPr>
      <w:i/>
      <w:iCs/>
      <w:color w:val="808080"/>
    </w:rPr>
  </w:style>
  <w:style w:type="character" w:styleId="Intenzvnezvraznenie">
    <w:name w:val="Intense Emphasis"/>
    <w:uiPriority w:val="21"/>
    <w:semiHidden/>
    <w:qFormat/>
    <w:locked/>
    <w:rsid w:val="002C490C"/>
    <w:rPr>
      <w:b/>
      <w:bCs/>
      <w:i/>
      <w:iCs/>
      <w:color w:val="4F81BD"/>
    </w:rPr>
  </w:style>
  <w:style w:type="character" w:styleId="Jemnodkaz">
    <w:name w:val="Subtle Reference"/>
    <w:uiPriority w:val="31"/>
    <w:semiHidden/>
    <w:qFormat/>
    <w:locked/>
    <w:rsid w:val="002C490C"/>
    <w:rPr>
      <w:smallCaps/>
      <w:color w:val="C0504D"/>
      <w:u w:val="single"/>
    </w:rPr>
  </w:style>
  <w:style w:type="character" w:styleId="Intenzvnyodkaz">
    <w:name w:val="Intense Reference"/>
    <w:uiPriority w:val="32"/>
    <w:semiHidden/>
    <w:qFormat/>
    <w:locked/>
    <w:rsid w:val="002C490C"/>
    <w:rPr>
      <w:b/>
      <w:bCs/>
      <w:smallCaps/>
      <w:color w:val="C0504D"/>
      <w:spacing w:val="5"/>
      <w:u w:val="single"/>
    </w:rPr>
  </w:style>
  <w:style w:type="character" w:styleId="Nzovknihy">
    <w:name w:val="Book Title"/>
    <w:uiPriority w:val="33"/>
    <w:semiHidden/>
    <w:qFormat/>
    <w:locked/>
    <w:rsid w:val="002C490C"/>
    <w:rPr>
      <w:b/>
      <w:bCs/>
      <w:smallCaps/>
      <w:spacing w:val="5"/>
    </w:rPr>
  </w:style>
  <w:style w:type="table" w:styleId="Mriekatabuky">
    <w:name w:val="Table Grid"/>
    <w:basedOn w:val="Normlnatabuka"/>
    <w:uiPriority w:val="59"/>
    <w:rsid w:val="00BA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naoblke">
    <w:name w:val="envelope address"/>
    <w:basedOn w:val="Normlny"/>
    <w:uiPriority w:val="99"/>
    <w:qFormat/>
    <w:rsid w:val="000F6CEC"/>
    <w:pPr>
      <w:framePr w:w="7920" w:h="1980" w:hRule="exact" w:hSpace="141" w:wrap="auto" w:hAnchor="page" w:xAlign="center" w:yAlign="bottom"/>
      <w:ind w:left="2880"/>
    </w:pPr>
  </w:style>
  <w:style w:type="paragraph" w:styleId="slovanzoznam">
    <w:name w:val="List Number"/>
    <w:basedOn w:val="Normlny"/>
    <w:uiPriority w:val="7"/>
    <w:qFormat/>
    <w:rsid w:val="000F6CEC"/>
    <w:pPr>
      <w:numPr>
        <w:numId w:val="2"/>
      </w:numPr>
      <w:contextualSpacing/>
    </w:pPr>
  </w:style>
  <w:style w:type="paragraph" w:styleId="Dtum">
    <w:name w:val="Date"/>
    <w:basedOn w:val="Normlny"/>
    <w:next w:val="Normlny"/>
    <w:link w:val="DtumChar"/>
    <w:uiPriority w:val="14"/>
    <w:qFormat/>
    <w:rsid w:val="000F6CEC"/>
  </w:style>
  <w:style w:type="character" w:customStyle="1" w:styleId="DtumChar">
    <w:name w:val="Dátum Char"/>
    <w:basedOn w:val="Predvolenpsmoodseku"/>
    <w:link w:val="Dtum"/>
    <w:uiPriority w:val="14"/>
    <w:rsid w:val="00693E5F"/>
  </w:style>
  <w:style w:type="paragraph" w:styleId="Hlavika">
    <w:name w:val="header"/>
    <w:basedOn w:val="Normlny"/>
    <w:link w:val="HlavikaChar"/>
    <w:uiPriority w:val="99"/>
    <w:qFormat/>
    <w:rsid w:val="000F6C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23EA"/>
  </w:style>
  <w:style w:type="character" w:customStyle="1" w:styleId="kurzva">
    <w:name w:val="kurzíva"/>
    <w:uiPriority w:val="1"/>
    <w:qFormat/>
    <w:rsid w:val="000F6CEC"/>
    <w:rPr>
      <w:rFonts w:ascii="Calibri" w:hAnsi="Calibri"/>
      <w:i/>
      <w:sz w:val="24"/>
    </w:rPr>
  </w:style>
  <w:style w:type="numbering" w:customStyle="1" w:styleId="Odrky">
    <w:name w:val="Odrážky"/>
    <w:basedOn w:val="Bezzoznamu"/>
    <w:uiPriority w:val="99"/>
    <w:rsid w:val="009A78C5"/>
    <w:pPr>
      <w:numPr>
        <w:numId w:val="1"/>
      </w:numPr>
    </w:pPr>
  </w:style>
  <w:style w:type="paragraph" w:styleId="Hlavikaobsahu">
    <w:name w:val="TOC Heading"/>
    <w:basedOn w:val="Nadpis1"/>
    <w:next w:val="Normlny"/>
    <w:uiPriority w:val="39"/>
    <w:semiHidden/>
    <w:qFormat/>
    <w:locked/>
    <w:rsid w:val="002C490C"/>
    <w:pPr>
      <w:spacing w:before="480"/>
      <w:outlineLvl w:val="9"/>
    </w:pPr>
    <w:rPr>
      <w:rFonts w:ascii="Cambria" w:hAnsi="Cambria"/>
      <w:color w:val="365F91"/>
      <w:sz w:val="28"/>
    </w:rPr>
  </w:style>
  <w:style w:type="paragraph" w:styleId="Normlnysozarkami">
    <w:name w:val="Normal Indent"/>
    <w:basedOn w:val="Normlny"/>
    <w:uiPriority w:val="99"/>
    <w:semiHidden/>
    <w:unhideWhenUsed/>
    <w:qFormat/>
    <w:rsid w:val="000F6CEC"/>
    <w:pPr>
      <w:ind w:left="708"/>
    </w:pPr>
  </w:style>
  <w:style w:type="paragraph" w:styleId="Obyajntext">
    <w:name w:val="Plain Text"/>
    <w:basedOn w:val="Normlny"/>
    <w:link w:val="ObyajntextChar"/>
    <w:uiPriority w:val="99"/>
    <w:qFormat/>
    <w:rsid w:val="000F6CEC"/>
    <w:rPr>
      <w:rFonts w:cs="Consolas"/>
      <w:szCs w:val="21"/>
    </w:rPr>
  </w:style>
  <w:style w:type="character" w:customStyle="1" w:styleId="ObyajntextChar">
    <w:name w:val="Obyčajný text Char"/>
    <w:link w:val="Obyajntext"/>
    <w:uiPriority w:val="99"/>
    <w:rsid w:val="00693E5F"/>
    <w:rPr>
      <w:rFonts w:cs="Consolas"/>
      <w:szCs w:val="21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qFormat/>
    <w:rsid w:val="000F6CEC"/>
  </w:style>
  <w:style w:type="character" w:customStyle="1" w:styleId="OslovenieChar">
    <w:name w:val="Oslovenie Char"/>
    <w:link w:val="Oslovenie"/>
    <w:uiPriority w:val="99"/>
    <w:semiHidden/>
    <w:rsid w:val="00BA4A83"/>
    <w:rPr>
      <w:sz w:val="24"/>
    </w:rPr>
  </w:style>
  <w:style w:type="paragraph" w:styleId="Oznaitext">
    <w:name w:val="Block Text"/>
    <w:basedOn w:val="Normlny"/>
    <w:uiPriority w:val="99"/>
    <w:unhideWhenUsed/>
    <w:qFormat/>
    <w:rsid w:val="000F6CEC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hd w:val="clear" w:color="auto" w:fill="FFFFFF"/>
      <w:ind w:left="1418" w:right="1418"/>
    </w:pPr>
    <w:rPr>
      <w:iCs/>
    </w:rPr>
  </w:style>
  <w:style w:type="character" w:customStyle="1" w:styleId="Podiarknut">
    <w:name w:val="Podčiarknuté"/>
    <w:uiPriority w:val="1"/>
    <w:qFormat/>
    <w:rsid w:val="000F6CEC"/>
    <w:rPr>
      <w:rFonts w:ascii="Calibri" w:hAnsi="Calibri"/>
      <w:sz w:val="24"/>
      <w:u w:val="single"/>
    </w:rPr>
  </w:style>
  <w:style w:type="paragraph" w:styleId="Podpis">
    <w:name w:val="Signature"/>
    <w:basedOn w:val="Normlny"/>
    <w:link w:val="PodpisChar"/>
    <w:uiPriority w:val="99"/>
    <w:semiHidden/>
    <w:unhideWhenUsed/>
    <w:qFormat/>
    <w:rsid w:val="000F6CEC"/>
    <w:pPr>
      <w:ind w:left="4252"/>
    </w:pPr>
  </w:style>
  <w:style w:type="character" w:customStyle="1" w:styleId="PodpisChar">
    <w:name w:val="Podpis Char"/>
    <w:link w:val="Podpis"/>
    <w:uiPriority w:val="99"/>
    <w:semiHidden/>
    <w:rsid w:val="00BA4A83"/>
    <w:rPr>
      <w:sz w:val="24"/>
    </w:rPr>
  </w:style>
  <w:style w:type="paragraph" w:styleId="Pokraovaniezoznamu">
    <w:name w:val="List Continue"/>
    <w:basedOn w:val="Normlny"/>
    <w:uiPriority w:val="99"/>
    <w:qFormat/>
    <w:rsid w:val="000F6CEC"/>
    <w:pPr>
      <w:ind w:left="283"/>
      <w:contextualSpacing/>
    </w:pPr>
  </w:style>
  <w:style w:type="paragraph" w:customStyle="1" w:styleId="Pouka">
    <w:name w:val="Poučka"/>
    <w:basedOn w:val="Normlny"/>
    <w:uiPriority w:val="5"/>
    <w:qFormat/>
    <w:rsid w:val="000F6CEC"/>
    <w:pPr>
      <w:spacing w:before="240" w:after="240"/>
    </w:pPr>
    <w:rPr>
      <w:b/>
    </w:rPr>
  </w:style>
  <w:style w:type="paragraph" w:styleId="Obsah1">
    <w:name w:val="toc 1"/>
    <w:basedOn w:val="Normlny"/>
    <w:next w:val="Normlny"/>
    <w:autoRedefine/>
    <w:uiPriority w:val="39"/>
    <w:semiHidden/>
    <w:unhideWhenUsed/>
    <w:locked/>
    <w:rsid w:val="000F6CEC"/>
    <w:pPr>
      <w:spacing w:after="100"/>
    </w:pPr>
  </w:style>
  <w:style w:type="paragraph" w:styleId="Spiatonadresanaoblke">
    <w:name w:val="envelope return"/>
    <w:basedOn w:val="Normlny"/>
    <w:uiPriority w:val="99"/>
    <w:semiHidden/>
    <w:unhideWhenUsed/>
    <w:qFormat/>
    <w:rsid w:val="000F6CEC"/>
    <w:rPr>
      <w:sz w:val="20"/>
      <w:szCs w:val="20"/>
    </w:rPr>
  </w:style>
  <w:style w:type="paragraph" w:customStyle="1" w:styleId="Silnpodiarknut">
    <w:name w:val="Silný podčiarknutý"/>
    <w:basedOn w:val="Normlny"/>
    <w:qFormat/>
    <w:rsid w:val="000F6CEC"/>
    <w:rPr>
      <w:b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qFormat/>
    <w:rsid w:val="000F6CEC"/>
  </w:style>
  <w:style w:type="character" w:customStyle="1" w:styleId="ZkladntextChar">
    <w:name w:val="Základný text Char"/>
    <w:link w:val="Zkladntext"/>
    <w:uiPriority w:val="99"/>
    <w:semiHidden/>
    <w:rsid w:val="00BA4A83"/>
    <w:rPr>
      <w:sz w:val="24"/>
    </w:rPr>
  </w:style>
  <w:style w:type="paragraph" w:styleId="Zoznam">
    <w:name w:val="List"/>
    <w:basedOn w:val="Normlny"/>
    <w:uiPriority w:val="99"/>
    <w:semiHidden/>
    <w:unhideWhenUsed/>
    <w:qFormat/>
    <w:rsid w:val="000F6CEC"/>
    <w:pPr>
      <w:ind w:left="284" w:hanging="284"/>
      <w:contextualSpacing/>
    </w:pPr>
  </w:style>
  <w:style w:type="numbering" w:customStyle="1" w:styleId="Odrkygrafick">
    <w:name w:val="Odrážky grafické"/>
    <w:basedOn w:val="Bezzoznamu"/>
    <w:uiPriority w:val="99"/>
    <w:rsid w:val="00EA0D6C"/>
    <w:pPr>
      <w:numPr>
        <w:numId w:val="3"/>
      </w:numPr>
    </w:pPr>
  </w:style>
  <w:style w:type="paragraph" w:styleId="Pta">
    <w:name w:val="footer"/>
    <w:basedOn w:val="Normlny"/>
    <w:link w:val="PtaChar"/>
    <w:uiPriority w:val="99"/>
    <w:semiHidden/>
    <w:unhideWhenUsed/>
    <w:locked/>
    <w:rsid w:val="002359AE"/>
    <w:pPr>
      <w:tabs>
        <w:tab w:val="center" w:pos="4536"/>
        <w:tab w:val="right" w:pos="9072"/>
      </w:tabs>
      <w:spacing w:after="0"/>
    </w:pPr>
  </w:style>
  <w:style w:type="paragraph" w:customStyle="1" w:styleId="Normlnyzven">
    <w:name w:val="Normálny zväčšený"/>
    <w:next w:val="Normlny"/>
    <w:qFormat/>
    <w:rsid w:val="00757430"/>
    <w:pPr>
      <w:spacing w:after="120"/>
    </w:pPr>
    <w:rPr>
      <w:sz w:val="28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sid w:val="002359AE"/>
  </w:style>
  <w:style w:type="character" w:styleId="Hypertextovprepojenie">
    <w:name w:val="Hyperlink"/>
    <w:uiPriority w:val="99"/>
    <w:unhideWhenUsed/>
    <w:locked/>
    <w:rsid w:val="002359A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2359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59A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locked/>
    <w:rsid w:val="00507140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locked/>
    <w:rsid w:val="001346F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46F8"/>
    <w:rPr>
      <w:rFonts w:asciiTheme="minorHAnsi" w:eastAsiaTheme="minorHAnsi" w:hAnsiTheme="minorHAnsi" w:cstheme="minorBidi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locked/>
    <w:rsid w:val="00D77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7780B"/>
    <w:rPr>
      <w:rFonts w:ascii="Courier New" w:hAnsi="Courier New" w:cs="Courier New"/>
      <w:lang w:val="en-US" w:eastAsia="en-US"/>
    </w:rPr>
  </w:style>
  <w:style w:type="character" w:customStyle="1" w:styleId="OdsekzoznamuChar">
    <w:name w:val="Odsek zoznamu Char"/>
    <w:aliases w:val="Odsek Char,ZOZNAM Char,body Char"/>
    <w:link w:val="Odsekzoznamu"/>
    <w:uiPriority w:val="34"/>
    <w:qFormat/>
    <w:locked/>
    <w:rsid w:val="004D73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ovska@uns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ss.s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ss.s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skova\Desktop\Vzor%20TS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6524-8E6F-4C14-AF2F-4B61F15C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TS</Template>
  <TotalTime>1966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Links>
    <vt:vector size="18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mailto:dusana.blazkova@unss.sk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http://www.unss.sk/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blaskova</dc:creator>
  <cp:lastModifiedBy>admin</cp:lastModifiedBy>
  <cp:revision>851</cp:revision>
  <cp:lastPrinted>2023-09-19T14:14:00Z</cp:lastPrinted>
  <dcterms:created xsi:type="dcterms:W3CDTF">2017-01-03T12:31:00Z</dcterms:created>
  <dcterms:modified xsi:type="dcterms:W3CDTF">2025-02-17T15:12:00Z</dcterms:modified>
</cp:coreProperties>
</file>