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266438" w:rsidRPr="00266438" w:rsidRDefault="00266438" w:rsidP="00865934">
      <w:pPr>
        <w:spacing w:after="0" w:line="340" w:lineRule="exact"/>
        <w:rPr>
          <w:lang w:eastAsia="sk-S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271"/>
        <w:gridCol w:w="2270"/>
        <w:gridCol w:w="2265"/>
        <w:gridCol w:w="2266"/>
      </w:tblGrid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</w:t>
            </w:r>
            <w:r w:rsidR="000E576D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Bratislave</w:t>
            </w: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Na okamžité uverejnenie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Vybavuje: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681B8B">
              <w:rPr>
                <w:rFonts w:ascii="Arial" w:hAnsi="Arial" w:cs="Arial"/>
                <w:sz w:val="20"/>
                <w:szCs w:val="20"/>
                <w:lang w:eastAsia="sk-SK"/>
              </w:rPr>
              <w:t>Telefónne číslo:</w:t>
            </w:r>
          </w:p>
        </w:tc>
      </w:tr>
      <w:tr w:rsidR="00681B8B" w:rsidRPr="003146D0" w:rsidTr="006840D8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CA24A7" w:rsidP="00547F9A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Dátum </w:t>
            </w:r>
            <w:r w:rsidR="00547F9A">
              <w:rPr>
                <w:rFonts w:ascii="Arial" w:hAnsi="Arial" w:cs="Arial"/>
                <w:sz w:val="20"/>
                <w:szCs w:val="20"/>
                <w:lang w:eastAsia="sk-SK"/>
              </w:rPr>
              <w:t>2. 12</w:t>
            </w:r>
            <w:r w:rsidR="00C97484">
              <w:rPr>
                <w:rFonts w:ascii="Arial" w:hAnsi="Arial" w:cs="Arial"/>
                <w:sz w:val="20"/>
                <w:szCs w:val="20"/>
                <w:lang w:eastAsia="sk-SK"/>
              </w:rPr>
              <w:t>.</w:t>
            </w:r>
            <w:r w:rsidR="00547F9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EF7B03">
              <w:rPr>
                <w:rFonts w:ascii="Arial" w:hAnsi="Arial" w:cs="Arial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681B8B" w:rsidRPr="00681B8B" w:rsidRDefault="00681B8B" w:rsidP="00681B8B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681B8B" w:rsidRDefault="00EF7B03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  <w:lang w:eastAsia="sk-SK"/>
              </w:rPr>
              <w:t xml:space="preserve">Eliška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sk-SK"/>
              </w:rPr>
              <w:t>Fričovská</w:t>
            </w:r>
            <w:proofErr w:type="spellEnd"/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681B8B" w:rsidRPr="00D67CC2" w:rsidRDefault="00D67CC2" w:rsidP="00057FB2">
            <w:pPr>
              <w:spacing w:after="0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D67CC2">
              <w:rPr>
                <w:rFonts w:ascii="Arial" w:hAnsi="Arial" w:cs="Arial"/>
                <w:sz w:val="20"/>
                <w:szCs w:val="20"/>
              </w:rPr>
              <w:t>+421 911 496 629</w:t>
            </w:r>
          </w:p>
        </w:tc>
      </w:tr>
    </w:tbl>
    <w:p w:rsidR="00681B8B" w:rsidRDefault="00681B8B" w:rsidP="00681B8B">
      <w:pPr>
        <w:spacing w:after="0"/>
        <w:rPr>
          <w:rFonts w:ascii="Arial" w:hAnsi="Arial" w:cs="Arial"/>
          <w:lang w:eastAsia="sk-SK"/>
        </w:rPr>
      </w:pPr>
    </w:p>
    <w:p w:rsidR="00D67CC2" w:rsidRDefault="00D67CC2" w:rsidP="00681B8B">
      <w:pPr>
        <w:spacing w:after="0"/>
        <w:rPr>
          <w:rFonts w:ascii="Arial" w:hAnsi="Arial" w:cs="Arial"/>
          <w:lang w:eastAsia="sk-SK"/>
        </w:rPr>
      </w:pPr>
    </w:p>
    <w:p w:rsidR="00A65815" w:rsidRDefault="00547F9A" w:rsidP="00921C38">
      <w:pPr>
        <w:pStyle w:val="Nadpis1"/>
        <w:rPr>
          <w:lang w:eastAsia="sk-SK"/>
        </w:rPr>
      </w:pPr>
      <w:r>
        <w:rPr>
          <w:lang w:eastAsia="sk-SK"/>
        </w:rPr>
        <w:t xml:space="preserve">Aj Únia nevidiacich a slabozrakých Slovenska si pripomína Medzinárodný deň osôb so zdravotným postihnutím </w:t>
      </w:r>
      <w:r w:rsidR="00EF7B03">
        <w:rPr>
          <w:lang w:eastAsia="sk-SK"/>
        </w:rPr>
        <w:t xml:space="preserve"> </w:t>
      </w:r>
    </w:p>
    <w:p w:rsidR="00D67CC2" w:rsidRDefault="00D67CC2" w:rsidP="00D6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theme="minorHAnsi"/>
          <w:b/>
          <w:szCs w:val="20"/>
          <w:lang w:eastAsia="sk-SK"/>
        </w:rPr>
      </w:pPr>
    </w:p>
    <w:p w:rsidR="00D67CC2" w:rsidRPr="00F3692D" w:rsidRDefault="00547F9A" w:rsidP="00F369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inorHAnsi" w:hAnsiTheme="minorHAnsi" w:cstheme="minorHAnsi"/>
          <w:b/>
          <w:szCs w:val="20"/>
          <w:lang w:eastAsia="sk-SK"/>
        </w:rPr>
      </w:pPr>
      <w:r w:rsidRPr="00F3692D">
        <w:rPr>
          <w:rFonts w:asciiTheme="minorHAnsi" w:hAnsiTheme="minorHAnsi" w:cstheme="minorHAnsi"/>
          <w:b/>
          <w:szCs w:val="20"/>
          <w:lang w:eastAsia="sk-SK"/>
        </w:rPr>
        <w:t>3. december je Medzinárodným dňom osôb so zdravotným postihnutím a symbolicky si ho pripomína aj Únia nevidiacich a slabozrakých Slovenska</w:t>
      </w:r>
      <w:r w:rsidR="00346E16" w:rsidRPr="00F3692D">
        <w:rPr>
          <w:rFonts w:asciiTheme="minorHAnsi" w:hAnsiTheme="minorHAnsi" w:cstheme="minorHAnsi"/>
          <w:b/>
          <w:szCs w:val="20"/>
          <w:lang w:eastAsia="sk-SK"/>
        </w:rPr>
        <w:t xml:space="preserve"> (ÚNSS)</w:t>
      </w:r>
      <w:r w:rsidRPr="00F3692D">
        <w:rPr>
          <w:rFonts w:asciiTheme="minorHAnsi" w:hAnsiTheme="minorHAnsi" w:cstheme="minorHAnsi"/>
          <w:b/>
          <w:szCs w:val="20"/>
          <w:lang w:eastAsia="sk-SK"/>
        </w:rPr>
        <w:t xml:space="preserve">. </w:t>
      </w:r>
    </w:p>
    <w:p w:rsidR="00D67CC2" w:rsidRPr="00F3692D" w:rsidRDefault="00D67CC2" w:rsidP="00D6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D67CC2" w:rsidRPr="00F3692D" w:rsidRDefault="00D67CC2" w:rsidP="00D67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HAnsi" w:hAnsiTheme="minorHAnsi" w:cstheme="minorHAnsi"/>
          <w:sz w:val="20"/>
          <w:szCs w:val="20"/>
          <w:lang w:eastAsia="sk-SK"/>
        </w:rPr>
      </w:pPr>
    </w:p>
    <w:p w:rsidR="00E661B1" w:rsidRDefault="00E25FC1" w:rsidP="00F3692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Únia nevidiacich a slabozrakých Slovenska</w:t>
      </w:r>
      <w:r w:rsidR="00346E16" w:rsidRPr="00F3692D">
        <w:rPr>
          <w:rFonts w:asciiTheme="minorHAnsi" w:hAnsiTheme="minorHAnsi" w:cstheme="minorHAnsi"/>
        </w:rPr>
        <w:t xml:space="preserve"> patrí medzi najväčšie </w:t>
      </w:r>
      <w:r w:rsidR="00791EA8" w:rsidRPr="00F3692D">
        <w:rPr>
          <w:rFonts w:asciiTheme="minorHAnsi" w:hAnsiTheme="minorHAnsi" w:cstheme="minorHAnsi"/>
        </w:rPr>
        <w:t xml:space="preserve">a najstaršie </w:t>
      </w:r>
      <w:r w:rsidR="00346E16" w:rsidRPr="00F3692D">
        <w:rPr>
          <w:rFonts w:asciiTheme="minorHAnsi" w:hAnsiTheme="minorHAnsi" w:cstheme="minorHAnsi"/>
        </w:rPr>
        <w:t>občianske združenia</w:t>
      </w:r>
      <w:r w:rsidR="00791EA8" w:rsidRPr="00F3692D">
        <w:rPr>
          <w:rFonts w:asciiTheme="minorHAnsi" w:hAnsiTheme="minorHAnsi" w:cstheme="minorHAnsi"/>
        </w:rPr>
        <w:t xml:space="preserve"> na Slovensku</w:t>
      </w:r>
      <w:r w:rsidR="00C55FA9" w:rsidRPr="00F3692D">
        <w:rPr>
          <w:rFonts w:asciiTheme="minorHAnsi" w:hAnsiTheme="minorHAnsi" w:cstheme="minorHAnsi"/>
        </w:rPr>
        <w:t xml:space="preserve">. Svojim </w:t>
      </w:r>
      <w:r w:rsidR="00346E16" w:rsidRPr="00F3692D">
        <w:rPr>
          <w:rFonts w:asciiTheme="minorHAnsi" w:hAnsiTheme="minorHAnsi" w:cstheme="minorHAnsi"/>
        </w:rPr>
        <w:t xml:space="preserve">členom pomáha i na profesionálnej úrovni. V každom </w:t>
      </w:r>
      <w:r w:rsidR="00470DFD" w:rsidRPr="00F3692D">
        <w:rPr>
          <w:rFonts w:asciiTheme="minorHAnsi" w:hAnsiTheme="minorHAnsi" w:cstheme="minorHAnsi"/>
        </w:rPr>
        <w:t>kraji</w:t>
      </w:r>
      <w:r w:rsidR="00346E16" w:rsidRPr="00F369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 nachádza</w:t>
      </w:r>
      <w:r w:rsidR="00410A9B" w:rsidRPr="00F3692D">
        <w:rPr>
          <w:rFonts w:asciiTheme="minorHAnsi" w:hAnsiTheme="minorHAnsi" w:cstheme="minorHAnsi"/>
        </w:rPr>
        <w:t xml:space="preserve"> </w:t>
      </w:r>
      <w:r w:rsidR="00346E16" w:rsidRPr="00F3692D">
        <w:rPr>
          <w:rFonts w:asciiTheme="minorHAnsi" w:hAnsiTheme="minorHAnsi" w:cstheme="minorHAnsi"/>
        </w:rPr>
        <w:t>krajské stredisko</w:t>
      </w:r>
      <w:r>
        <w:rPr>
          <w:rFonts w:asciiTheme="minorHAnsi" w:hAnsiTheme="minorHAnsi" w:cstheme="minorHAnsi"/>
        </w:rPr>
        <w:t xml:space="preserve"> ÚNSS</w:t>
      </w:r>
      <w:r w:rsidR="00346E16" w:rsidRPr="00F3692D">
        <w:rPr>
          <w:rFonts w:asciiTheme="minorHAnsi" w:hAnsiTheme="minorHAnsi" w:cstheme="minorHAnsi"/>
        </w:rPr>
        <w:t xml:space="preserve">, v ktorom </w:t>
      </w:r>
      <w:r w:rsidR="00B56CB3" w:rsidRPr="00F3692D">
        <w:rPr>
          <w:rFonts w:asciiTheme="minorHAnsi" w:hAnsiTheme="minorHAnsi" w:cstheme="minorHAnsi"/>
        </w:rPr>
        <w:t xml:space="preserve">poskytujú </w:t>
      </w:r>
      <w:r w:rsidR="003370C4">
        <w:rPr>
          <w:rFonts w:asciiTheme="minorHAnsi" w:hAnsiTheme="minorHAnsi" w:cstheme="minorHAnsi"/>
        </w:rPr>
        <w:t xml:space="preserve">bezplatnú </w:t>
      </w:r>
      <w:r w:rsidR="00B56CB3" w:rsidRPr="00F3692D">
        <w:rPr>
          <w:rFonts w:asciiTheme="minorHAnsi" w:hAnsiTheme="minorHAnsi" w:cstheme="minorHAnsi"/>
        </w:rPr>
        <w:t xml:space="preserve">odbornú pomoc </w:t>
      </w:r>
      <w:r w:rsidR="00346E16" w:rsidRPr="00F3692D">
        <w:rPr>
          <w:rFonts w:asciiTheme="minorHAnsi" w:hAnsiTheme="minorHAnsi" w:cstheme="minorHAnsi"/>
        </w:rPr>
        <w:t>klientom zo zrakovým postihnutím.</w:t>
      </w:r>
      <w:r w:rsidR="00E661B1">
        <w:rPr>
          <w:rFonts w:asciiTheme="minorHAnsi" w:hAnsiTheme="minorHAnsi" w:cstheme="minorHAnsi"/>
        </w:rPr>
        <w:t xml:space="preserve"> Ide o sociálnu rehabilitáciu a sociálne poradenstvo. </w:t>
      </w:r>
    </w:p>
    <w:p w:rsidR="00A06BFB" w:rsidRDefault="00A06BFB" w:rsidP="00F3692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AC2EC1" w:rsidRDefault="00AC2EC1" w:rsidP="00F3692D">
      <w:pPr>
        <w:autoSpaceDE w:val="0"/>
        <w:autoSpaceDN w:val="0"/>
        <w:adjustRightInd w:val="0"/>
        <w:spacing w:after="0" w:line="360" w:lineRule="auto"/>
      </w:pPr>
      <w:r>
        <w:t xml:space="preserve">„V rámci sociálnej rehabilitácie ide o služby ako napríklad nácvik priestorovej orientácie, používanie bielej palice, či bezpečného cestovania hromadnými dopravnými prostriedkami. Súčasťou spomínaných služieb je aj nácvik </w:t>
      </w:r>
      <w:proofErr w:type="spellStart"/>
      <w:r>
        <w:t>sebaoslužných</w:t>
      </w:r>
      <w:proofErr w:type="spellEnd"/>
      <w:r>
        <w:t xml:space="preserve"> činností zameraných na starostlivosť o svoj vzhľad či domácnosť, ale i nácvik práce s počítačom či mobilným telefónom so softvérom pre nevidiacich,“ vysvetľuje Tatiana </w:t>
      </w:r>
      <w:proofErr w:type="spellStart"/>
      <w:r>
        <w:t>Winterová</w:t>
      </w:r>
      <w:proofErr w:type="spellEnd"/>
      <w:r>
        <w:t>, riaditeľka ÚNSS.</w:t>
      </w:r>
    </w:p>
    <w:p w:rsidR="00F3692D" w:rsidRDefault="00F3692D" w:rsidP="00F3692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Čo sa týka</w:t>
      </w:r>
      <w:r w:rsidRPr="00F3692D">
        <w:rPr>
          <w:rFonts w:asciiTheme="minorHAnsi" w:hAnsiTheme="minorHAnsi" w:cstheme="minorHAnsi"/>
        </w:rPr>
        <w:t xml:space="preserve"> špecializovaného sociálneho poradenstva</w:t>
      </w:r>
      <w:r w:rsidR="00CA3376">
        <w:rPr>
          <w:rFonts w:asciiTheme="minorHAnsi" w:hAnsiTheme="minorHAnsi" w:cstheme="minorHAnsi"/>
        </w:rPr>
        <w:t xml:space="preserve"> klientom pomáhajú</w:t>
      </w:r>
      <w:r w:rsidR="00FE14C5">
        <w:rPr>
          <w:rFonts w:asciiTheme="minorHAnsi" w:hAnsiTheme="minorHAnsi" w:cstheme="minorHAnsi"/>
        </w:rPr>
        <w:t xml:space="preserve"> </w:t>
      </w:r>
      <w:r w:rsidRPr="00F3692D">
        <w:rPr>
          <w:rFonts w:asciiTheme="minorHAnsi" w:hAnsiTheme="minorHAnsi" w:cstheme="minorHAnsi"/>
        </w:rPr>
        <w:t>profesionáli ÚNSS nielen pri vyrovnávaní sa s postihnutím, ale aj pri výbere optických</w:t>
      </w:r>
      <w:r w:rsidR="007223E1">
        <w:rPr>
          <w:rFonts w:asciiTheme="minorHAnsi" w:hAnsiTheme="minorHAnsi" w:cstheme="minorHAnsi"/>
        </w:rPr>
        <w:t xml:space="preserve"> a kompenzačných</w:t>
      </w:r>
      <w:r w:rsidRPr="00F3692D">
        <w:rPr>
          <w:rFonts w:asciiTheme="minorHAnsi" w:hAnsiTheme="minorHAnsi" w:cstheme="minorHAnsi"/>
        </w:rPr>
        <w:t xml:space="preserve"> pomôcok, pri vzdelávaní detí so zrakovým postihnutím, ale aj pri uplatnení sa na trhu práce, získavaní alebo udržaní si zamestnania.</w:t>
      </w:r>
    </w:p>
    <w:p w:rsidR="002D031F" w:rsidRDefault="002D031F" w:rsidP="00F3692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:rsidR="002D031F" w:rsidRDefault="002D031F" w:rsidP="00F3692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Ako mnohé organizácie, aj ÚNSS musela počas </w:t>
      </w:r>
      <w:proofErr w:type="spellStart"/>
      <w:r>
        <w:rPr>
          <w:rFonts w:asciiTheme="minorHAnsi" w:hAnsiTheme="minorHAnsi" w:cstheme="minorHAnsi"/>
        </w:rPr>
        <w:t>pandemických</w:t>
      </w:r>
      <w:proofErr w:type="spellEnd"/>
      <w:r>
        <w:rPr>
          <w:rFonts w:asciiTheme="minorHAnsi" w:hAnsiTheme="minorHAnsi" w:cstheme="minorHAnsi"/>
        </w:rPr>
        <w:t xml:space="preserve"> opatrení upraviť svoje služby. Napriek tomu ich však nepretržite poskytovala. Klie</w:t>
      </w:r>
      <w:r w:rsidR="00FD40CB">
        <w:rPr>
          <w:rFonts w:asciiTheme="minorHAnsi" w:hAnsiTheme="minorHAnsi" w:cstheme="minorHAnsi"/>
        </w:rPr>
        <w:t xml:space="preserve">ntom boli sociálni pracovníci </w:t>
      </w:r>
      <w:r>
        <w:rPr>
          <w:rFonts w:asciiTheme="minorHAnsi" w:hAnsiTheme="minorHAnsi" w:cstheme="minorHAnsi"/>
        </w:rPr>
        <w:t>plne k dispozícii prostredníctvom mailov, telefónov, sociálnych sietí či rôznych online plat</w:t>
      </w:r>
      <w:r w:rsidR="00FD40CB">
        <w:rPr>
          <w:rFonts w:asciiTheme="minorHAnsi" w:hAnsiTheme="minorHAnsi" w:cstheme="minorHAnsi"/>
        </w:rPr>
        <w:t xml:space="preserve">foriem. </w:t>
      </w:r>
    </w:p>
    <w:p w:rsidR="00A06BFB" w:rsidRDefault="00A06BFB" w:rsidP="002D031F">
      <w:pPr>
        <w:spacing w:line="360" w:lineRule="auto"/>
        <w:rPr>
          <w:rFonts w:asciiTheme="minorHAnsi" w:hAnsiTheme="minorHAnsi" w:cstheme="minorHAnsi"/>
        </w:rPr>
      </w:pPr>
    </w:p>
    <w:p w:rsidR="002D031F" w:rsidRPr="00A67783" w:rsidRDefault="002D031F" w:rsidP="002D031F">
      <w:pPr>
        <w:spacing w:line="360" w:lineRule="auto"/>
        <w:rPr>
          <w:rFonts w:asciiTheme="minorHAnsi" w:hAnsiTheme="minorHAnsi" w:cstheme="minorHAnsi"/>
        </w:rPr>
      </w:pPr>
      <w:r w:rsidRPr="00A67783">
        <w:rPr>
          <w:rFonts w:asciiTheme="minorHAnsi" w:hAnsiTheme="minorHAnsi" w:cstheme="minorHAnsi"/>
        </w:rPr>
        <w:t>„Samozrejme, nie je to ideáln</w:t>
      </w:r>
      <w:r w:rsidR="00A06BFB">
        <w:rPr>
          <w:rFonts w:asciiTheme="minorHAnsi" w:hAnsiTheme="minorHAnsi" w:cstheme="minorHAnsi"/>
        </w:rPr>
        <w:t>y stav</w:t>
      </w:r>
      <w:r w:rsidRPr="00A67783">
        <w:rPr>
          <w:rFonts w:asciiTheme="minorHAnsi" w:hAnsiTheme="minorHAnsi" w:cstheme="minorHAnsi"/>
        </w:rPr>
        <w:t>, ale snažili sme sa pomáhať maximálne</w:t>
      </w:r>
      <w:r w:rsidR="0026564F">
        <w:rPr>
          <w:rFonts w:asciiTheme="minorHAnsi" w:hAnsiTheme="minorHAnsi" w:cstheme="minorHAnsi"/>
        </w:rPr>
        <w:t>,</w:t>
      </w:r>
      <w:bookmarkStart w:id="0" w:name="_GoBack"/>
      <w:bookmarkEnd w:id="0"/>
      <w:r w:rsidRPr="00A67783">
        <w:rPr>
          <w:rFonts w:asciiTheme="minorHAnsi" w:hAnsiTheme="minorHAnsi" w:cstheme="minorHAnsi"/>
        </w:rPr>
        <w:t xml:space="preserve"> ako sa dalo</w:t>
      </w:r>
      <w:r w:rsidR="00393260">
        <w:rPr>
          <w:rFonts w:asciiTheme="minorHAnsi" w:hAnsiTheme="minorHAnsi" w:cstheme="minorHAnsi"/>
        </w:rPr>
        <w:t>,</w:t>
      </w:r>
      <w:r w:rsidRPr="00A67783">
        <w:rPr>
          <w:rFonts w:asciiTheme="minorHAnsi" w:hAnsiTheme="minorHAnsi" w:cstheme="minorHAnsi"/>
        </w:rPr>
        <w:t xml:space="preserve"> napríklad s vypisovaním úradných tlačív, poradenstvom či podporou, aby klienti novú situáciu zvládli, pretože mnohí z nich žijú osamelo a pre nich je to</w:t>
      </w:r>
      <w:r w:rsidR="000D4C04">
        <w:rPr>
          <w:rFonts w:asciiTheme="minorHAnsi" w:hAnsiTheme="minorHAnsi" w:cstheme="minorHAnsi"/>
        </w:rPr>
        <w:t>to</w:t>
      </w:r>
      <w:r w:rsidRPr="00A67783">
        <w:rPr>
          <w:rFonts w:asciiTheme="minorHAnsi" w:hAnsiTheme="minorHAnsi" w:cstheme="minorHAnsi"/>
        </w:rPr>
        <w:t xml:space="preserve"> skutočne náročný čas. Zistili sme, že veľa vecí sa dá absolvovať aj online, napríklad i výučba Braillovho písma, ktorú kolegynka zabezpečila prostredníctvom Messengeru. Kolektív Krajského strediska ÚNSS v Bratislave začal s pravidelnou prípravou podcastov, v ktorých spovedajú zaujímavé osobnosti z komunity nevidiacich a slabozrakých. Aktuálne sa naše krajské strediská opätovne otvorili, ale musíme pracovať s dodržiavaním prísnych hygienických opatrení, takže si veľmi želáme, aby sme už mohli poskytovať našu pomoc štandardným spôsobom,“ dodáva T. </w:t>
      </w:r>
      <w:proofErr w:type="spellStart"/>
      <w:r w:rsidRPr="00A67783">
        <w:rPr>
          <w:rFonts w:asciiTheme="minorHAnsi" w:hAnsiTheme="minorHAnsi" w:cstheme="minorHAnsi"/>
        </w:rPr>
        <w:t>Winterová</w:t>
      </w:r>
      <w:proofErr w:type="spellEnd"/>
      <w:r w:rsidR="00A8594A">
        <w:rPr>
          <w:rFonts w:asciiTheme="minorHAnsi" w:hAnsiTheme="minorHAnsi" w:cstheme="minorHAnsi"/>
        </w:rPr>
        <w:t>.</w:t>
      </w:r>
    </w:p>
    <w:p w:rsidR="00247833" w:rsidRDefault="00247833" w:rsidP="00346E16"/>
    <w:p w:rsidR="00A2521A" w:rsidRDefault="00A2521A" w:rsidP="00346E16"/>
    <w:p w:rsidR="00A2521A" w:rsidRDefault="00A2521A" w:rsidP="00346E16"/>
    <w:p w:rsidR="00A2521A" w:rsidRDefault="00A2521A" w:rsidP="00346E16"/>
    <w:p w:rsidR="00A2521A" w:rsidRDefault="00A2521A" w:rsidP="00346E16"/>
    <w:p w:rsidR="00A2521A" w:rsidRDefault="00A2521A" w:rsidP="00346E16"/>
    <w:p w:rsidR="00A2521A" w:rsidRDefault="00A2521A" w:rsidP="00346E16"/>
    <w:p w:rsidR="00A2521A" w:rsidRDefault="00A2521A" w:rsidP="00346E16"/>
    <w:p w:rsidR="00A2521A" w:rsidRDefault="00A2521A" w:rsidP="00346E16"/>
    <w:p w:rsidR="00A2521A" w:rsidRDefault="00A2521A" w:rsidP="00346E16"/>
    <w:p w:rsidR="00247833" w:rsidRPr="003571D2" w:rsidRDefault="00247833" w:rsidP="00346E16"/>
    <w:p w:rsidR="001F605E" w:rsidRDefault="00D67CC2" w:rsidP="000C781F">
      <w:pPr>
        <w:spacing w:after="0" w:line="276" w:lineRule="auto"/>
        <w:rPr>
          <w:rFonts w:ascii="Arial" w:hAnsi="Arial"/>
          <w:lang w:eastAsia="sk-SK"/>
        </w:rPr>
      </w:pPr>
      <w:r>
        <w:rPr>
          <w:rFonts w:ascii="Arial" w:hAnsi="Arial"/>
          <w:lang w:eastAsia="sk-SK"/>
        </w:rPr>
        <w:t>-----------------------------------------------------------------------------------------------------------------</w:t>
      </w:r>
    </w:p>
    <w:p w:rsidR="00E44A67" w:rsidRPr="0041250F" w:rsidRDefault="00E44A67" w:rsidP="00E44A67">
      <w:pPr>
        <w:spacing w:after="0"/>
        <w:jc w:val="both"/>
        <w:rPr>
          <w:rFonts w:ascii="Arial" w:hAnsi="Arial"/>
          <w:color w:val="000000"/>
          <w:sz w:val="20"/>
          <w:szCs w:val="20"/>
          <w:lang w:eastAsia="sk-SK"/>
        </w:rPr>
      </w:pPr>
      <w:r w:rsidRPr="0041250F">
        <w:rPr>
          <w:rFonts w:ascii="Arial" w:hAnsi="Arial"/>
          <w:b/>
          <w:color w:val="000000"/>
          <w:sz w:val="20"/>
          <w:szCs w:val="20"/>
          <w:lang w:eastAsia="sk-SK"/>
        </w:rPr>
        <w:t>Únia nevidiacich a slabozrakých Slovenska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je občianske združenie, ktorého členmi sú nevidiaci a slabozrakí ľudia, ich priaznivci, priat</w:t>
      </w:r>
      <w:r w:rsidR="00982A8E">
        <w:rPr>
          <w:rFonts w:ascii="Arial" w:hAnsi="Arial"/>
          <w:color w:val="000000"/>
          <w:sz w:val="20"/>
          <w:szCs w:val="20"/>
          <w:lang w:eastAsia="sk-SK"/>
        </w:rPr>
        <w:t>elia a rodičia. V súčasnosti má</w:t>
      </w:r>
      <w:r w:rsidR="001071F4">
        <w:rPr>
          <w:rFonts w:ascii="Arial" w:hAnsi="Arial"/>
          <w:color w:val="000000"/>
          <w:sz w:val="20"/>
          <w:szCs w:val="20"/>
          <w:lang w:eastAsia="sk-SK"/>
        </w:rPr>
        <w:t xml:space="preserve"> </w:t>
      </w:r>
      <w:r w:rsidR="008F4720">
        <w:rPr>
          <w:rFonts w:ascii="Arial" w:hAnsi="Arial"/>
          <w:color w:val="000000"/>
          <w:sz w:val="20"/>
          <w:szCs w:val="20"/>
          <w:lang w:eastAsia="sk-SK"/>
        </w:rPr>
        <w:t>viac ako</w:t>
      </w:r>
      <w:r w:rsidR="001071F4">
        <w:rPr>
          <w:rFonts w:ascii="Arial" w:hAnsi="Arial"/>
          <w:bCs/>
          <w:color w:val="000000"/>
          <w:sz w:val="20"/>
          <w:szCs w:val="20"/>
          <w:lang w:eastAsia="sk-SK"/>
        </w:rPr>
        <w:t xml:space="preserve"> 4 00</w:t>
      </w:r>
      <w:r w:rsidR="00982A8E">
        <w:rPr>
          <w:rFonts w:ascii="Arial" w:hAnsi="Arial"/>
          <w:bCs/>
          <w:color w:val="000000"/>
          <w:sz w:val="20"/>
          <w:szCs w:val="20"/>
          <w:lang w:eastAsia="sk-SK"/>
        </w:rPr>
        <w:t>0</w:t>
      </w:r>
      <w:r w:rsidR="00B61D68">
        <w:rPr>
          <w:rFonts w:ascii="Arial" w:hAnsi="Arial"/>
          <w:bCs/>
          <w:color w:val="000000"/>
          <w:sz w:val="20"/>
          <w:szCs w:val="20"/>
          <w:lang w:eastAsia="sk-SK"/>
        </w:rPr>
        <w:t xml:space="preserve"> členov združených v </w:t>
      </w:r>
      <w:r w:rsidR="00925E6F">
        <w:rPr>
          <w:rFonts w:ascii="Arial" w:hAnsi="Arial"/>
          <w:bCs/>
          <w:color w:val="000000"/>
          <w:sz w:val="20"/>
          <w:szCs w:val="20"/>
          <w:lang w:eastAsia="sk-SK"/>
        </w:rPr>
        <w:t>62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 základných organizáciách.</w:t>
      </w:r>
      <w:r w:rsidRPr="0041250F">
        <w:rPr>
          <w:rFonts w:ascii="Arial" w:hAnsi="Arial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41250F">
        <w:rPr>
          <w:rFonts w:ascii="Arial" w:hAnsi="Arial"/>
          <w:bCs/>
          <w:color w:val="000000"/>
          <w:sz w:val="20"/>
          <w:szCs w:val="20"/>
          <w:lang w:eastAsia="sk-SK"/>
        </w:rPr>
        <w:t xml:space="preserve">1990. </w:t>
      </w:r>
    </w:p>
    <w:p w:rsidR="00E44A67" w:rsidRPr="0041250F" w:rsidRDefault="00E44A67" w:rsidP="00E44A67">
      <w:pPr>
        <w:tabs>
          <w:tab w:val="left" w:pos="990"/>
        </w:tabs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</w:p>
    <w:p w:rsidR="00E44A67" w:rsidRPr="0041250F" w:rsidRDefault="00E44A67" w:rsidP="00E44A67">
      <w:pPr>
        <w:spacing w:after="0"/>
        <w:jc w:val="both"/>
        <w:outlineLvl w:val="1"/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</w:pPr>
      <w:r w:rsidRPr="0041250F">
        <w:rPr>
          <w:rFonts w:ascii="Arial" w:eastAsia="Arial Unicode MS" w:hAnsi="Arial" w:cs="Arial"/>
          <w:b/>
          <w:bCs/>
          <w:color w:val="000000"/>
          <w:sz w:val="20"/>
          <w:szCs w:val="20"/>
          <w:lang w:eastAsia="sk-SK"/>
        </w:rPr>
        <w:t>Kontakt:</w:t>
      </w:r>
    </w:p>
    <w:p w:rsidR="00E44A67" w:rsidRPr="009956DA" w:rsidRDefault="00925E6F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Eliška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sk-SK"/>
        </w:rPr>
        <w:t>Fričovská</w:t>
      </w:r>
      <w:proofErr w:type="spellEnd"/>
      <w:r>
        <w:rPr>
          <w:rFonts w:ascii="Arial" w:hAnsi="Arial" w:cs="Arial"/>
          <w:color w:val="000000"/>
          <w:sz w:val="20"/>
          <w:szCs w:val="20"/>
          <w:lang w:eastAsia="sk-SK"/>
        </w:rPr>
        <w:t xml:space="preserve">, PR manažérka </w:t>
      </w:r>
      <w:r w:rsidR="00E44A67" w:rsidRPr="009956DA">
        <w:rPr>
          <w:rFonts w:ascii="Arial" w:hAnsi="Arial" w:cs="Arial"/>
          <w:color w:val="000000"/>
          <w:sz w:val="20"/>
          <w:szCs w:val="20"/>
          <w:lang w:eastAsia="sk-SK"/>
        </w:rPr>
        <w:t>ÚNSS</w:t>
      </w:r>
    </w:p>
    <w:p w:rsidR="00E44A67" w:rsidRPr="009956DA" w:rsidRDefault="00E44A67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Tel.: 02/69 20 34 </w:t>
      </w:r>
      <w:r w:rsidR="00925E6F">
        <w:rPr>
          <w:rFonts w:ascii="Arial" w:hAnsi="Arial" w:cs="Arial"/>
          <w:color w:val="000000"/>
          <w:sz w:val="20"/>
          <w:szCs w:val="20"/>
          <w:lang w:eastAsia="sk-SK"/>
        </w:rPr>
        <w:t>2</w:t>
      </w:r>
      <w:r w:rsidR="00FC4C28">
        <w:rPr>
          <w:rFonts w:ascii="Arial" w:hAnsi="Arial" w:cs="Arial"/>
          <w:color w:val="000000"/>
          <w:sz w:val="20"/>
          <w:szCs w:val="20"/>
          <w:lang w:eastAsia="sk-SK"/>
        </w:rPr>
        <w:t>1, 0911 496 629</w:t>
      </w:r>
    </w:p>
    <w:p w:rsidR="00E44A67" w:rsidRPr="009956DA" w:rsidRDefault="00E44A67" w:rsidP="00E44A67">
      <w:pPr>
        <w:spacing w:after="0"/>
        <w:jc w:val="both"/>
        <w:rPr>
          <w:rFonts w:ascii="Arial" w:hAnsi="Arial" w:cs="Arial"/>
          <w:color w:val="000000"/>
          <w:sz w:val="20"/>
          <w:szCs w:val="20"/>
          <w:lang w:eastAsia="sk-SK"/>
        </w:rPr>
      </w:pPr>
      <w:r w:rsidRPr="009956DA">
        <w:rPr>
          <w:rFonts w:ascii="Arial" w:hAnsi="Arial" w:cs="Arial"/>
          <w:color w:val="000000"/>
          <w:sz w:val="20"/>
          <w:szCs w:val="20"/>
          <w:lang w:eastAsia="sk-SK"/>
        </w:rPr>
        <w:t xml:space="preserve">e-mail: </w:t>
      </w:r>
      <w:hyperlink r:id="rId8" w:history="1">
        <w:r w:rsidR="00925E6F" w:rsidRPr="007A43CC">
          <w:rPr>
            <w:rStyle w:val="Hypertextovprepojenie"/>
            <w:rFonts w:ascii="Arial" w:hAnsi="Arial" w:cs="Arial"/>
            <w:sz w:val="20"/>
            <w:szCs w:val="20"/>
            <w:lang w:eastAsia="sk-SK"/>
          </w:rPr>
          <w:t>fricovska@unss.sk</w:t>
        </w:r>
      </w:hyperlink>
    </w:p>
    <w:p w:rsidR="00E44A67" w:rsidRPr="0041250F" w:rsidRDefault="0026564F" w:rsidP="00E44A67">
      <w:pPr>
        <w:spacing w:after="0"/>
        <w:rPr>
          <w:rFonts w:ascii="Times New Roman" w:hAnsi="Times New Roman" w:cs="Arial"/>
          <w:i/>
          <w:iCs/>
          <w:color w:val="000000"/>
          <w:lang w:eastAsia="sk-SK"/>
        </w:rPr>
      </w:pPr>
      <w:hyperlink r:id="rId9" w:history="1">
        <w:r w:rsidR="00E44A67" w:rsidRPr="009956DA">
          <w:rPr>
            <w:rFonts w:ascii="Arial" w:hAnsi="Arial" w:cs="Arial"/>
            <w:color w:val="000000"/>
            <w:sz w:val="20"/>
            <w:szCs w:val="20"/>
            <w:lang w:eastAsia="sk-SK"/>
          </w:rPr>
          <w:t>www.unss.sk</w:t>
        </w:r>
      </w:hyperlink>
    </w:p>
    <w:p w:rsidR="00FC4C28" w:rsidRPr="009A78C5" w:rsidRDefault="00FC4C28" w:rsidP="009C067E"/>
    <w:sectPr w:rsidR="00FC4C28" w:rsidRPr="009A78C5" w:rsidSect="00FB64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EC" w:rsidRDefault="009C31EC" w:rsidP="002359AE">
      <w:pPr>
        <w:spacing w:after="0"/>
      </w:pPr>
      <w:r>
        <w:separator/>
      </w:r>
    </w:p>
  </w:endnote>
  <w:endnote w:type="continuationSeparator" w:id="0">
    <w:p w:rsidR="009C31EC" w:rsidRDefault="009C31EC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EC" w:rsidRDefault="009C31EC" w:rsidP="002359AE">
      <w:pPr>
        <w:spacing w:after="0"/>
      </w:pPr>
      <w:r>
        <w:separator/>
      </w:r>
    </w:p>
  </w:footnote>
  <w:footnote w:type="continuationSeparator" w:id="0">
    <w:p w:rsidR="009C31EC" w:rsidRDefault="009C31EC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eastAsia="sk-SK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 xml:space="preserve">Slovak </w:t>
    </w:r>
    <w:proofErr w:type="spellStart"/>
    <w:r>
      <w:rPr>
        <w:rFonts w:ascii="Arial" w:hAnsi="Arial" w:cs="Arial"/>
        <w:color w:val="333399"/>
        <w:sz w:val="28"/>
        <w:szCs w:val="28"/>
      </w:rPr>
      <w:t>Blind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and </w:t>
    </w:r>
    <w:proofErr w:type="spellStart"/>
    <w:r>
      <w:rPr>
        <w:rFonts w:ascii="Arial" w:hAnsi="Arial" w:cs="Arial"/>
        <w:color w:val="333399"/>
        <w:sz w:val="28"/>
        <w:szCs w:val="28"/>
      </w:rPr>
      <w:t>Partially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Sighted</w:t>
    </w:r>
    <w:proofErr w:type="spellEnd"/>
    <w:r>
      <w:rPr>
        <w:rFonts w:ascii="Arial" w:hAnsi="Arial" w:cs="Arial"/>
        <w:color w:val="333399"/>
        <w:sz w:val="28"/>
        <w:szCs w:val="28"/>
      </w:rPr>
      <w:t xml:space="preserve"> </w:t>
    </w:r>
    <w:proofErr w:type="spellStart"/>
    <w:r>
      <w:rPr>
        <w:rFonts w:ascii="Arial" w:hAnsi="Arial" w:cs="Arial"/>
        <w:color w:val="333399"/>
        <w:sz w:val="28"/>
        <w:szCs w:val="28"/>
      </w:rPr>
      <w:t>Union</w:t>
    </w:r>
    <w:proofErr w:type="spellEnd"/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proofErr w:type="spellStart"/>
    <w:r>
      <w:rPr>
        <w:rFonts w:ascii="Arial" w:hAnsi="Arial" w:cs="Arial"/>
        <w:color w:val="333399"/>
        <w:sz w:val="20"/>
        <w:szCs w:val="20"/>
      </w:rPr>
      <w:t>Sekulská</w:t>
    </w:r>
    <w:proofErr w:type="spellEnd"/>
    <w:r>
      <w:rPr>
        <w:rFonts w:ascii="Arial" w:hAnsi="Arial" w:cs="Arial"/>
        <w:color w:val="333399"/>
        <w:sz w:val="20"/>
        <w:szCs w:val="20"/>
      </w:rPr>
      <w:t xml:space="preserve">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943192"/>
    <w:multiLevelType w:val="hybridMultilevel"/>
    <w:tmpl w:val="B17ED9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E67B84"/>
    <w:multiLevelType w:val="multilevel"/>
    <w:tmpl w:val="91F4E7B8"/>
    <w:numStyleLink w:val="Odrky"/>
  </w:abstractNum>
  <w:abstractNum w:abstractNumId="28" w15:restartNumberingAfterBreak="0">
    <w:nsid w:val="57F1700F"/>
    <w:multiLevelType w:val="multilevel"/>
    <w:tmpl w:val="91F4E7B8"/>
    <w:numStyleLink w:val="Odrky"/>
  </w:abstractNum>
  <w:abstractNum w:abstractNumId="29" w15:restartNumberingAfterBreak="0">
    <w:nsid w:val="5A886DA9"/>
    <w:multiLevelType w:val="multilevel"/>
    <w:tmpl w:val="91F4E7B8"/>
    <w:numStyleLink w:val="Odrky"/>
  </w:abstractNum>
  <w:abstractNum w:abstractNumId="30" w15:restartNumberingAfterBreak="0">
    <w:nsid w:val="5C7E1B87"/>
    <w:multiLevelType w:val="multilevel"/>
    <w:tmpl w:val="91F4E7B8"/>
    <w:numStyleLink w:val="Odrky"/>
  </w:abstractNum>
  <w:abstractNum w:abstractNumId="31" w15:restartNumberingAfterBreak="0">
    <w:nsid w:val="60D76930"/>
    <w:multiLevelType w:val="multilevel"/>
    <w:tmpl w:val="91F4E7B8"/>
    <w:numStyleLink w:val="Odrky"/>
  </w:abstractNum>
  <w:abstractNum w:abstractNumId="32" w15:restartNumberingAfterBreak="0">
    <w:nsid w:val="6CE312B4"/>
    <w:multiLevelType w:val="multilevel"/>
    <w:tmpl w:val="91F4E7B8"/>
    <w:numStyleLink w:val="Odrky"/>
  </w:abstractNum>
  <w:abstractNum w:abstractNumId="33" w15:restartNumberingAfterBreak="0">
    <w:nsid w:val="6CEB3921"/>
    <w:multiLevelType w:val="multilevel"/>
    <w:tmpl w:val="91F4E7B8"/>
    <w:numStyleLink w:val="Odrky"/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3"/>
  </w:num>
  <w:num w:numId="24">
    <w:abstractNumId w:val="17"/>
  </w:num>
  <w:num w:numId="25">
    <w:abstractNumId w:val="8"/>
  </w:num>
  <w:num w:numId="26">
    <w:abstractNumId w:val="8"/>
  </w:num>
  <w:num w:numId="27">
    <w:abstractNumId w:val="27"/>
  </w:num>
  <w:num w:numId="28">
    <w:abstractNumId w:val="22"/>
  </w:num>
  <w:num w:numId="29">
    <w:abstractNumId w:val="34"/>
  </w:num>
  <w:num w:numId="30">
    <w:abstractNumId w:val="30"/>
  </w:num>
  <w:num w:numId="31">
    <w:abstractNumId w:val="12"/>
  </w:num>
  <w:num w:numId="32">
    <w:abstractNumId w:val="11"/>
  </w:num>
  <w:num w:numId="33">
    <w:abstractNumId w:val="32"/>
  </w:num>
  <w:num w:numId="34">
    <w:abstractNumId w:val="28"/>
  </w:num>
  <w:num w:numId="35">
    <w:abstractNumId w:val="31"/>
  </w:num>
  <w:num w:numId="36">
    <w:abstractNumId w:val="20"/>
  </w:num>
  <w:num w:numId="37">
    <w:abstractNumId w:val="29"/>
  </w:num>
  <w:num w:numId="38">
    <w:abstractNumId w:val="13"/>
  </w:num>
  <w:num w:numId="39">
    <w:abstractNumId w:val="21"/>
  </w:num>
  <w:num w:numId="40">
    <w:abstractNumId w:val="16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141D1"/>
    <w:rsid w:val="00014B68"/>
    <w:rsid w:val="00057FB2"/>
    <w:rsid w:val="00060597"/>
    <w:rsid w:val="0006444B"/>
    <w:rsid w:val="00067311"/>
    <w:rsid w:val="000B54B0"/>
    <w:rsid w:val="000C781F"/>
    <w:rsid w:val="000D21F2"/>
    <w:rsid w:val="000D4C04"/>
    <w:rsid w:val="000E576D"/>
    <w:rsid w:val="000F1D01"/>
    <w:rsid w:val="000F6CEC"/>
    <w:rsid w:val="00101726"/>
    <w:rsid w:val="001071F4"/>
    <w:rsid w:val="00111C9E"/>
    <w:rsid w:val="0011502F"/>
    <w:rsid w:val="00136933"/>
    <w:rsid w:val="001525C0"/>
    <w:rsid w:val="00187892"/>
    <w:rsid w:val="001A0F87"/>
    <w:rsid w:val="001A6987"/>
    <w:rsid w:val="001D228A"/>
    <w:rsid w:val="001F605E"/>
    <w:rsid w:val="00206F98"/>
    <w:rsid w:val="00210852"/>
    <w:rsid w:val="0022429C"/>
    <w:rsid w:val="00226789"/>
    <w:rsid w:val="00226DB5"/>
    <w:rsid w:val="002359AE"/>
    <w:rsid w:val="0024407B"/>
    <w:rsid w:val="00247833"/>
    <w:rsid w:val="00252018"/>
    <w:rsid w:val="0026564F"/>
    <w:rsid w:val="00266438"/>
    <w:rsid w:val="00272F38"/>
    <w:rsid w:val="002816FA"/>
    <w:rsid w:val="00291646"/>
    <w:rsid w:val="002C490C"/>
    <w:rsid w:val="002D031F"/>
    <w:rsid w:val="003146D0"/>
    <w:rsid w:val="00326CB5"/>
    <w:rsid w:val="0033664E"/>
    <w:rsid w:val="00336D5F"/>
    <w:rsid w:val="003370C4"/>
    <w:rsid w:val="003430BC"/>
    <w:rsid w:val="00346E16"/>
    <w:rsid w:val="00393260"/>
    <w:rsid w:val="003A1245"/>
    <w:rsid w:val="003B06BB"/>
    <w:rsid w:val="003B4709"/>
    <w:rsid w:val="003B588C"/>
    <w:rsid w:val="003C1B77"/>
    <w:rsid w:val="003D23EA"/>
    <w:rsid w:val="003D496A"/>
    <w:rsid w:val="003F0C19"/>
    <w:rsid w:val="00410A9B"/>
    <w:rsid w:val="00446015"/>
    <w:rsid w:val="00446230"/>
    <w:rsid w:val="00470DFD"/>
    <w:rsid w:val="00472340"/>
    <w:rsid w:val="0048563C"/>
    <w:rsid w:val="004933F1"/>
    <w:rsid w:val="0049585B"/>
    <w:rsid w:val="005326DC"/>
    <w:rsid w:val="00547F9A"/>
    <w:rsid w:val="00574FA4"/>
    <w:rsid w:val="00575052"/>
    <w:rsid w:val="00587316"/>
    <w:rsid w:val="005957BD"/>
    <w:rsid w:val="00596EA6"/>
    <w:rsid w:val="005A5B2C"/>
    <w:rsid w:val="005D51CA"/>
    <w:rsid w:val="00641720"/>
    <w:rsid w:val="006506EC"/>
    <w:rsid w:val="00652901"/>
    <w:rsid w:val="006533F2"/>
    <w:rsid w:val="00681B8B"/>
    <w:rsid w:val="006840D8"/>
    <w:rsid w:val="00693E5F"/>
    <w:rsid w:val="006C4C5B"/>
    <w:rsid w:val="006D4C83"/>
    <w:rsid w:val="006E781E"/>
    <w:rsid w:val="007223E1"/>
    <w:rsid w:val="007243F7"/>
    <w:rsid w:val="00735405"/>
    <w:rsid w:val="00754122"/>
    <w:rsid w:val="00757430"/>
    <w:rsid w:val="007632F6"/>
    <w:rsid w:val="00765CFB"/>
    <w:rsid w:val="007871CC"/>
    <w:rsid w:val="00791EA8"/>
    <w:rsid w:val="00796914"/>
    <w:rsid w:val="007A414A"/>
    <w:rsid w:val="007F2AD3"/>
    <w:rsid w:val="00811AFA"/>
    <w:rsid w:val="00824BFA"/>
    <w:rsid w:val="00825829"/>
    <w:rsid w:val="00865934"/>
    <w:rsid w:val="008860CD"/>
    <w:rsid w:val="008A7F9F"/>
    <w:rsid w:val="008C419A"/>
    <w:rsid w:val="008C4875"/>
    <w:rsid w:val="008D40FA"/>
    <w:rsid w:val="008D7721"/>
    <w:rsid w:val="008F205A"/>
    <w:rsid w:val="008F4720"/>
    <w:rsid w:val="00901A36"/>
    <w:rsid w:val="00903B7B"/>
    <w:rsid w:val="0091080F"/>
    <w:rsid w:val="00921C38"/>
    <w:rsid w:val="00923220"/>
    <w:rsid w:val="00925E6F"/>
    <w:rsid w:val="00933734"/>
    <w:rsid w:val="0097737C"/>
    <w:rsid w:val="0098256E"/>
    <w:rsid w:val="00982A8E"/>
    <w:rsid w:val="009956DA"/>
    <w:rsid w:val="009A78C5"/>
    <w:rsid w:val="009C067E"/>
    <w:rsid w:val="009C31EC"/>
    <w:rsid w:val="009E1576"/>
    <w:rsid w:val="009E307D"/>
    <w:rsid w:val="009E71E3"/>
    <w:rsid w:val="009F6230"/>
    <w:rsid w:val="00A06BFB"/>
    <w:rsid w:val="00A2521A"/>
    <w:rsid w:val="00A4079B"/>
    <w:rsid w:val="00A45E92"/>
    <w:rsid w:val="00A65815"/>
    <w:rsid w:val="00A67783"/>
    <w:rsid w:val="00A82923"/>
    <w:rsid w:val="00A8594A"/>
    <w:rsid w:val="00A97C9B"/>
    <w:rsid w:val="00AC1431"/>
    <w:rsid w:val="00AC2EC1"/>
    <w:rsid w:val="00AD21A9"/>
    <w:rsid w:val="00AD7A73"/>
    <w:rsid w:val="00AF46D3"/>
    <w:rsid w:val="00B32519"/>
    <w:rsid w:val="00B35A09"/>
    <w:rsid w:val="00B56CB3"/>
    <w:rsid w:val="00B61D68"/>
    <w:rsid w:val="00B77A76"/>
    <w:rsid w:val="00B85DD2"/>
    <w:rsid w:val="00BA4A83"/>
    <w:rsid w:val="00BA56C4"/>
    <w:rsid w:val="00BB31CD"/>
    <w:rsid w:val="00BB4166"/>
    <w:rsid w:val="00BB67D9"/>
    <w:rsid w:val="00C012F0"/>
    <w:rsid w:val="00C314EA"/>
    <w:rsid w:val="00C437C9"/>
    <w:rsid w:val="00C45C73"/>
    <w:rsid w:val="00C55FA9"/>
    <w:rsid w:val="00C72DA1"/>
    <w:rsid w:val="00C97484"/>
    <w:rsid w:val="00CA24A7"/>
    <w:rsid w:val="00CA3376"/>
    <w:rsid w:val="00CB1E1A"/>
    <w:rsid w:val="00CC4B43"/>
    <w:rsid w:val="00CC5337"/>
    <w:rsid w:val="00CE01B3"/>
    <w:rsid w:val="00D076E0"/>
    <w:rsid w:val="00D4783C"/>
    <w:rsid w:val="00D67CC2"/>
    <w:rsid w:val="00D808F2"/>
    <w:rsid w:val="00DA22C5"/>
    <w:rsid w:val="00DC559C"/>
    <w:rsid w:val="00DD1385"/>
    <w:rsid w:val="00DD1EF1"/>
    <w:rsid w:val="00DE6AA0"/>
    <w:rsid w:val="00E0597A"/>
    <w:rsid w:val="00E25FC1"/>
    <w:rsid w:val="00E44A67"/>
    <w:rsid w:val="00E661B1"/>
    <w:rsid w:val="00E9110C"/>
    <w:rsid w:val="00EA0D6C"/>
    <w:rsid w:val="00EA3CDD"/>
    <w:rsid w:val="00EB48C3"/>
    <w:rsid w:val="00EC0E0B"/>
    <w:rsid w:val="00EC2A8C"/>
    <w:rsid w:val="00EC3964"/>
    <w:rsid w:val="00ED616E"/>
    <w:rsid w:val="00EE7205"/>
    <w:rsid w:val="00EF44D9"/>
    <w:rsid w:val="00EF7B03"/>
    <w:rsid w:val="00F1374B"/>
    <w:rsid w:val="00F3692D"/>
    <w:rsid w:val="00F73E50"/>
    <w:rsid w:val="00F821A2"/>
    <w:rsid w:val="00F838C1"/>
    <w:rsid w:val="00FA2FCF"/>
    <w:rsid w:val="00FB64F9"/>
    <w:rsid w:val="00FB67F1"/>
    <w:rsid w:val="00FC4C28"/>
    <w:rsid w:val="00FD40CB"/>
    <w:rsid w:val="00FE14C5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70935C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2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uiPriority w:val="99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uiPriority w:val="99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character" w:customStyle="1" w:styleId="5yl5">
    <w:name w:val="_5yl5"/>
    <w:basedOn w:val="Predvolenpsmoodseku"/>
    <w:rsid w:val="00D67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2DAC-AF68-456C-BF77-41FF0566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138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blaskova</dc:creator>
  <cp:lastModifiedBy>admin</cp:lastModifiedBy>
  <cp:revision>112</cp:revision>
  <dcterms:created xsi:type="dcterms:W3CDTF">2017-01-03T12:31:00Z</dcterms:created>
  <dcterms:modified xsi:type="dcterms:W3CDTF">2020-12-02T14:46:00Z</dcterms:modified>
</cp:coreProperties>
</file>